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092" w:rsidRPr="00071F0A" w:rsidRDefault="00066092" w:rsidP="00066092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71F0A">
        <w:rPr>
          <w:rFonts w:ascii="Times New Roman" w:hAnsi="Times New Roman" w:cs="Times New Roman"/>
          <w:sz w:val="20"/>
          <w:szCs w:val="20"/>
        </w:rPr>
        <w:t>муниципальное образовательное учреждение</w:t>
      </w:r>
    </w:p>
    <w:p w:rsidR="00066092" w:rsidRPr="00071F0A" w:rsidRDefault="00066092" w:rsidP="00066092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71F0A">
        <w:rPr>
          <w:rFonts w:ascii="Times New Roman" w:hAnsi="Times New Roman" w:cs="Times New Roman"/>
          <w:sz w:val="20"/>
          <w:szCs w:val="20"/>
        </w:rPr>
        <w:t xml:space="preserve">«Общеобразовательная </w:t>
      </w:r>
      <w:proofErr w:type="spellStart"/>
      <w:r w:rsidRPr="00071F0A">
        <w:rPr>
          <w:rFonts w:ascii="Times New Roman" w:hAnsi="Times New Roman" w:cs="Times New Roman"/>
          <w:sz w:val="20"/>
          <w:szCs w:val="20"/>
        </w:rPr>
        <w:t>Устьянская</w:t>
      </w:r>
      <w:proofErr w:type="spellEnd"/>
      <w:r w:rsidRPr="00071F0A">
        <w:rPr>
          <w:rFonts w:ascii="Times New Roman" w:hAnsi="Times New Roman" w:cs="Times New Roman"/>
          <w:sz w:val="20"/>
          <w:szCs w:val="20"/>
        </w:rPr>
        <w:t xml:space="preserve"> средняя школа»</w:t>
      </w:r>
    </w:p>
    <w:p w:rsidR="00066092" w:rsidRPr="00071F0A" w:rsidRDefault="00066092" w:rsidP="00066092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Ind w:w="4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16"/>
        <w:gridCol w:w="3833"/>
      </w:tblGrid>
      <w:tr w:rsidR="00066092" w:rsidRPr="00071F0A" w:rsidTr="00066092">
        <w:trPr>
          <w:trHeight w:val="1709"/>
        </w:trPr>
        <w:tc>
          <w:tcPr>
            <w:tcW w:w="5116" w:type="dxa"/>
          </w:tcPr>
          <w:p w:rsidR="00066092" w:rsidRPr="00071F0A" w:rsidRDefault="00066092" w:rsidP="00A655BD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1F0A">
              <w:rPr>
                <w:rFonts w:ascii="Times New Roman" w:hAnsi="Times New Roman" w:cs="Times New Roman"/>
                <w:sz w:val="20"/>
                <w:szCs w:val="20"/>
              </w:rPr>
              <w:t>Согласовано_____________</w:t>
            </w:r>
          </w:p>
          <w:p w:rsidR="00066092" w:rsidRPr="00071F0A" w:rsidRDefault="00066092" w:rsidP="00A655BD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1F0A">
              <w:rPr>
                <w:rFonts w:ascii="Times New Roman" w:hAnsi="Times New Roman" w:cs="Times New Roman"/>
                <w:sz w:val="20"/>
                <w:szCs w:val="20"/>
              </w:rPr>
              <w:t>Зам</w:t>
            </w:r>
            <w:proofErr w:type="gramStart"/>
            <w:r w:rsidRPr="00071F0A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 w:rsidRPr="00071F0A">
              <w:rPr>
                <w:rFonts w:ascii="Times New Roman" w:hAnsi="Times New Roman" w:cs="Times New Roman"/>
                <w:sz w:val="20"/>
                <w:szCs w:val="20"/>
              </w:rPr>
              <w:t>иректора по УВР</w:t>
            </w:r>
          </w:p>
          <w:p w:rsidR="00066092" w:rsidRPr="00071F0A" w:rsidRDefault="00066092" w:rsidP="00A655BD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1F0A"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  <w:proofErr w:type="spellStart"/>
            <w:r w:rsidRPr="00071F0A">
              <w:rPr>
                <w:rFonts w:ascii="Times New Roman" w:hAnsi="Times New Roman" w:cs="Times New Roman"/>
                <w:sz w:val="20"/>
                <w:szCs w:val="20"/>
              </w:rPr>
              <w:t>И.Д.Темежникова</w:t>
            </w:r>
            <w:proofErr w:type="spellEnd"/>
          </w:p>
        </w:tc>
        <w:tc>
          <w:tcPr>
            <w:tcW w:w="3833" w:type="dxa"/>
          </w:tcPr>
          <w:p w:rsidR="00066092" w:rsidRPr="00071F0A" w:rsidRDefault="00066092" w:rsidP="00A655BD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1F0A">
              <w:rPr>
                <w:rFonts w:ascii="Times New Roman" w:hAnsi="Times New Roman" w:cs="Times New Roman"/>
                <w:sz w:val="20"/>
                <w:szCs w:val="20"/>
              </w:rPr>
              <w:t>Утверждаю:</w:t>
            </w:r>
          </w:p>
          <w:p w:rsidR="00066092" w:rsidRPr="00071F0A" w:rsidRDefault="00066092" w:rsidP="00A655BD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1F0A">
              <w:rPr>
                <w:rFonts w:ascii="Times New Roman" w:hAnsi="Times New Roman" w:cs="Times New Roman"/>
                <w:sz w:val="20"/>
                <w:szCs w:val="20"/>
              </w:rPr>
              <w:t>Директор МОУ «ОУСШ»</w:t>
            </w:r>
          </w:p>
          <w:p w:rsidR="00066092" w:rsidRPr="00071F0A" w:rsidRDefault="00066092" w:rsidP="00A655BD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1F0A">
              <w:rPr>
                <w:rFonts w:ascii="Times New Roman" w:hAnsi="Times New Roman" w:cs="Times New Roman"/>
                <w:sz w:val="20"/>
                <w:szCs w:val="20"/>
              </w:rPr>
              <w:t>_____________В.В.Рыжков</w:t>
            </w:r>
          </w:p>
        </w:tc>
      </w:tr>
    </w:tbl>
    <w:p w:rsidR="00066092" w:rsidRPr="00071F0A" w:rsidRDefault="00066092" w:rsidP="00066092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66092" w:rsidRPr="00071F0A" w:rsidRDefault="00066092" w:rsidP="00066092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66092" w:rsidRPr="00071F0A" w:rsidRDefault="00066092" w:rsidP="00066092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66092" w:rsidRPr="00071F0A" w:rsidRDefault="00066092" w:rsidP="00066092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40"/>
          <w:szCs w:val="20"/>
        </w:rPr>
      </w:pPr>
      <w:r w:rsidRPr="00071F0A">
        <w:rPr>
          <w:rFonts w:ascii="Times New Roman" w:hAnsi="Times New Roman" w:cs="Times New Roman"/>
          <w:b/>
          <w:sz w:val="40"/>
          <w:szCs w:val="20"/>
        </w:rPr>
        <w:t>РАБОЧАЯ ПРОГРАММА</w:t>
      </w:r>
    </w:p>
    <w:p w:rsidR="00066092" w:rsidRPr="00071F0A" w:rsidRDefault="00066092" w:rsidP="00066092">
      <w:pPr>
        <w:spacing w:line="240" w:lineRule="auto"/>
        <w:jc w:val="center"/>
        <w:outlineLvl w:val="0"/>
        <w:rPr>
          <w:rFonts w:ascii="Times New Roman" w:hAnsi="Times New Roman" w:cs="Times New Roman"/>
          <w:sz w:val="40"/>
          <w:szCs w:val="20"/>
        </w:rPr>
      </w:pPr>
      <w:r w:rsidRPr="00071F0A">
        <w:rPr>
          <w:rFonts w:ascii="Times New Roman" w:hAnsi="Times New Roman" w:cs="Times New Roman"/>
          <w:sz w:val="40"/>
          <w:szCs w:val="20"/>
        </w:rPr>
        <w:t>На 2011-2012 учебный год</w:t>
      </w:r>
    </w:p>
    <w:p w:rsidR="00066092" w:rsidRPr="00071F0A" w:rsidRDefault="00066092" w:rsidP="00066092">
      <w:pPr>
        <w:spacing w:line="240" w:lineRule="auto"/>
        <w:jc w:val="center"/>
        <w:outlineLvl w:val="0"/>
        <w:rPr>
          <w:rFonts w:ascii="Times New Roman" w:hAnsi="Times New Roman" w:cs="Times New Roman"/>
          <w:sz w:val="40"/>
          <w:szCs w:val="20"/>
        </w:rPr>
      </w:pPr>
      <w:r w:rsidRPr="00071F0A">
        <w:rPr>
          <w:rFonts w:ascii="Times New Roman" w:hAnsi="Times New Roman" w:cs="Times New Roman"/>
          <w:sz w:val="40"/>
          <w:szCs w:val="20"/>
        </w:rPr>
        <w:t>по химии</w:t>
      </w:r>
    </w:p>
    <w:p w:rsidR="00066092" w:rsidRPr="00071F0A" w:rsidRDefault="00066092" w:rsidP="00066092">
      <w:pPr>
        <w:spacing w:line="240" w:lineRule="auto"/>
        <w:jc w:val="center"/>
        <w:rPr>
          <w:rFonts w:ascii="Times New Roman" w:hAnsi="Times New Roman" w:cs="Times New Roman"/>
          <w:sz w:val="40"/>
          <w:szCs w:val="20"/>
        </w:rPr>
      </w:pPr>
    </w:p>
    <w:p w:rsidR="00066092" w:rsidRPr="00071F0A" w:rsidRDefault="00066092" w:rsidP="00066092">
      <w:pPr>
        <w:spacing w:line="240" w:lineRule="auto"/>
        <w:jc w:val="center"/>
        <w:outlineLvl w:val="0"/>
        <w:rPr>
          <w:rFonts w:ascii="Times New Roman" w:hAnsi="Times New Roman" w:cs="Times New Roman"/>
          <w:sz w:val="40"/>
          <w:szCs w:val="20"/>
        </w:rPr>
      </w:pPr>
      <w:r w:rsidRPr="00071F0A">
        <w:rPr>
          <w:rFonts w:ascii="Times New Roman" w:hAnsi="Times New Roman" w:cs="Times New Roman"/>
          <w:sz w:val="40"/>
          <w:szCs w:val="20"/>
        </w:rPr>
        <w:t xml:space="preserve">10 11 класс </w:t>
      </w:r>
    </w:p>
    <w:p w:rsidR="00066092" w:rsidRPr="00071F0A" w:rsidRDefault="00066092" w:rsidP="00066092">
      <w:pPr>
        <w:spacing w:line="240" w:lineRule="auto"/>
        <w:jc w:val="center"/>
        <w:outlineLvl w:val="0"/>
        <w:rPr>
          <w:rFonts w:ascii="Times New Roman" w:hAnsi="Times New Roman" w:cs="Times New Roman"/>
          <w:sz w:val="40"/>
          <w:szCs w:val="20"/>
        </w:rPr>
      </w:pPr>
      <w:r w:rsidRPr="00071F0A">
        <w:rPr>
          <w:rFonts w:ascii="Times New Roman" w:hAnsi="Times New Roman" w:cs="Times New Roman"/>
          <w:sz w:val="40"/>
          <w:szCs w:val="20"/>
        </w:rPr>
        <w:t>Профильный уровень</w:t>
      </w:r>
    </w:p>
    <w:p w:rsidR="00066092" w:rsidRPr="00071F0A" w:rsidRDefault="00066092" w:rsidP="00066092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66092" w:rsidRDefault="00066092" w:rsidP="00066092">
      <w:pPr>
        <w:pStyle w:val="a4"/>
        <w:jc w:val="center"/>
        <w:rPr>
          <w:sz w:val="28"/>
          <w:szCs w:val="20"/>
        </w:rPr>
      </w:pPr>
      <w:r w:rsidRPr="00071F0A">
        <w:rPr>
          <w:sz w:val="28"/>
          <w:szCs w:val="20"/>
        </w:rPr>
        <w:t xml:space="preserve">Учитель   - </w:t>
      </w:r>
      <w:proofErr w:type="spellStart"/>
      <w:r w:rsidRPr="00071F0A">
        <w:rPr>
          <w:sz w:val="28"/>
          <w:szCs w:val="20"/>
        </w:rPr>
        <w:t>Л.В.Реймер</w:t>
      </w:r>
      <w:proofErr w:type="spellEnd"/>
      <w:r w:rsidRPr="00071F0A">
        <w:rPr>
          <w:sz w:val="28"/>
          <w:szCs w:val="20"/>
        </w:rPr>
        <w:t xml:space="preserve">  </w:t>
      </w:r>
    </w:p>
    <w:p w:rsidR="00066092" w:rsidRDefault="00066092" w:rsidP="00066092">
      <w:pPr>
        <w:pStyle w:val="a4"/>
        <w:jc w:val="center"/>
        <w:rPr>
          <w:sz w:val="28"/>
          <w:szCs w:val="20"/>
        </w:rPr>
      </w:pPr>
    </w:p>
    <w:p w:rsidR="00066092" w:rsidRDefault="00066092" w:rsidP="00066092">
      <w:pPr>
        <w:pStyle w:val="a4"/>
        <w:jc w:val="center"/>
        <w:rPr>
          <w:sz w:val="28"/>
          <w:szCs w:val="20"/>
        </w:rPr>
      </w:pPr>
    </w:p>
    <w:p w:rsidR="00066092" w:rsidRDefault="00066092" w:rsidP="00066092">
      <w:pPr>
        <w:pStyle w:val="a4"/>
        <w:jc w:val="center"/>
        <w:rPr>
          <w:sz w:val="28"/>
          <w:szCs w:val="20"/>
        </w:rPr>
      </w:pPr>
    </w:p>
    <w:p w:rsidR="00066092" w:rsidRDefault="00066092" w:rsidP="00066092">
      <w:pPr>
        <w:pStyle w:val="a4"/>
        <w:jc w:val="center"/>
        <w:rPr>
          <w:sz w:val="28"/>
          <w:szCs w:val="20"/>
        </w:rPr>
      </w:pPr>
      <w:r w:rsidRPr="00071F0A">
        <w:rPr>
          <w:sz w:val="28"/>
          <w:szCs w:val="20"/>
        </w:rPr>
        <w:t>с</w:t>
      </w:r>
      <w:proofErr w:type="gramStart"/>
      <w:r w:rsidRPr="00071F0A">
        <w:rPr>
          <w:sz w:val="28"/>
          <w:szCs w:val="20"/>
        </w:rPr>
        <w:t>.Ш</w:t>
      </w:r>
      <w:proofErr w:type="gramEnd"/>
      <w:r w:rsidRPr="00071F0A">
        <w:rPr>
          <w:sz w:val="28"/>
          <w:szCs w:val="20"/>
        </w:rPr>
        <w:t xml:space="preserve">ангалы   </w:t>
      </w:r>
    </w:p>
    <w:p w:rsidR="00066092" w:rsidRPr="00071F0A" w:rsidRDefault="00066092" w:rsidP="00066092">
      <w:pPr>
        <w:pStyle w:val="a4"/>
        <w:jc w:val="center"/>
        <w:rPr>
          <w:sz w:val="28"/>
          <w:szCs w:val="20"/>
        </w:rPr>
      </w:pPr>
      <w:r w:rsidRPr="00071F0A">
        <w:rPr>
          <w:sz w:val="28"/>
          <w:szCs w:val="20"/>
        </w:rPr>
        <w:t xml:space="preserve"> 2011</w:t>
      </w:r>
    </w:p>
    <w:p w:rsidR="00066092" w:rsidRDefault="00066092" w:rsidP="00066092">
      <w:pPr>
        <w:pStyle w:val="a4"/>
        <w:jc w:val="center"/>
        <w:rPr>
          <w:b/>
          <w:sz w:val="20"/>
          <w:szCs w:val="20"/>
        </w:rPr>
      </w:pPr>
    </w:p>
    <w:p w:rsidR="00066092" w:rsidRDefault="00066092" w:rsidP="00066092">
      <w:pPr>
        <w:pStyle w:val="a4"/>
        <w:jc w:val="center"/>
        <w:rPr>
          <w:b/>
          <w:sz w:val="20"/>
          <w:szCs w:val="20"/>
        </w:rPr>
      </w:pPr>
    </w:p>
    <w:p w:rsidR="00066092" w:rsidRDefault="00066092" w:rsidP="00066092">
      <w:pPr>
        <w:pStyle w:val="a4"/>
        <w:jc w:val="center"/>
        <w:rPr>
          <w:b/>
          <w:sz w:val="20"/>
          <w:szCs w:val="20"/>
        </w:rPr>
      </w:pPr>
    </w:p>
    <w:p w:rsidR="00066092" w:rsidRDefault="00066092" w:rsidP="00066092">
      <w:pPr>
        <w:pStyle w:val="a4"/>
        <w:jc w:val="center"/>
        <w:rPr>
          <w:b/>
          <w:sz w:val="20"/>
          <w:szCs w:val="20"/>
        </w:rPr>
      </w:pPr>
    </w:p>
    <w:p w:rsidR="00066092" w:rsidRPr="00071F0A" w:rsidRDefault="00066092" w:rsidP="00066092">
      <w:pPr>
        <w:pStyle w:val="a4"/>
        <w:jc w:val="center"/>
        <w:outlineLvl w:val="0"/>
        <w:rPr>
          <w:b/>
          <w:sz w:val="20"/>
          <w:szCs w:val="20"/>
        </w:rPr>
      </w:pPr>
      <w:r w:rsidRPr="00071F0A">
        <w:rPr>
          <w:b/>
          <w:sz w:val="20"/>
          <w:szCs w:val="20"/>
        </w:rPr>
        <w:lastRenderedPageBreak/>
        <w:t>Пояснительная записка</w:t>
      </w:r>
    </w:p>
    <w:p w:rsidR="00066092" w:rsidRPr="00071F0A" w:rsidRDefault="00066092" w:rsidP="00066092">
      <w:pPr>
        <w:pStyle w:val="a4"/>
        <w:rPr>
          <w:color w:val="000000"/>
          <w:sz w:val="20"/>
          <w:szCs w:val="20"/>
        </w:rPr>
      </w:pPr>
      <w:r w:rsidRPr="00071F0A">
        <w:rPr>
          <w:rStyle w:val="a5"/>
          <w:color w:val="000000"/>
          <w:sz w:val="20"/>
          <w:szCs w:val="20"/>
        </w:rPr>
        <w:t>Общая характеристика учебного предмета</w:t>
      </w:r>
    </w:p>
    <w:p w:rsidR="00066092" w:rsidRDefault="00066092" w:rsidP="00066092">
      <w:pPr>
        <w:pStyle w:val="a4"/>
        <w:jc w:val="both"/>
        <w:rPr>
          <w:color w:val="000000"/>
          <w:sz w:val="20"/>
          <w:szCs w:val="20"/>
        </w:rPr>
      </w:pPr>
      <w:r w:rsidRPr="00071F0A">
        <w:rPr>
          <w:color w:val="000000"/>
          <w:sz w:val="20"/>
          <w:szCs w:val="20"/>
        </w:rPr>
        <w:t>Основными проблемами химии являются изучение состава и строения веществ, зависимости их свойств от строения, конструирование веществ с заданными свойствами, исследование закономерностей химических превращений и путей управления ими в целях получения веществ, материалов, энергии. Поэтому, как бы ни различались авторские программы и учебники по глубине трактовки изучаемых вопросов, их учебное содержание должно базироваться на содержании примерной программы, которое структурировано по пяти блокам: Методы научного познания; Основы теоретической химии; Неорганическая химия; Органическая химия; Химия и жизнь. Содержание этих учебных блоков в авторских программах может структурироваться по темам и детализироваться с учетом авторских концепций, но должно быть направлено на достижение целей химического образования в старшей школе.</w:t>
      </w:r>
    </w:p>
    <w:p w:rsidR="00066092" w:rsidRPr="00066092" w:rsidRDefault="00066092" w:rsidP="00066092">
      <w:pPr>
        <w:pStyle w:val="a4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066092">
        <w:t xml:space="preserve"> </w:t>
      </w:r>
      <w:proofErr w:type="gramStart"/>
      <w:r>
        <w:t>Данная п</w:t>
      </w:r>
      <w:r w:rsidRPr="00066092">
        <w:rPr>
          <w:color w:val="000000"/>
          <w:sz w:val="20"/>
          <w:szCs w:val="20"/>
        </w:rPr>
        <w:t>рограмма  разработана  на  основе  Федерального  компонента  государственного  стандарта  общего образования по химии (Часть II.</w:t>
      </w:r>
      <w:proofErr w:type="gramEnd"/>
      <w:r w:rsidRPr="00066092">
        <w:rPr>
          <w:color w:val="000000"/>
          <w:sz w:val="20"/>
          <w:szCs w:val="20"/>
        </w:rPr>
        <w:t xml:space="preserve"> </w:t>
      </w:r>
      <w:proofErr w:type="gramStart"/>
      <w:r w:rsidRPr="00066092">
        <w:rPr>
          <w:color w:val="000000"/>
          <w:sz w:val="20"/>
          <w:szCs w:val="20"/>
        </w:rPr>
        <w:t>Среднее (полное) общее образование) в соответствии с существующей концепцией химического  образования и  реализует  принцип  концентрического  построения  курса.</w:t>
      </w:r>
      <w:proofErr w:type="gramEnd"/>
      <w:r w:rsidRPr="00066092">
        <w:rPr>
          <w:color w:val="000000"/>
          <w:sz w:val="20"/>
          <w:szCs w:val="20"/>
        </w:rPr>
        <w:t xml:space="preserve">  Она  определяет  содержание профильного курса химии и предназначается для использования в 10–11классах профильных   школ. </w:t>
      </w:r>
    </w:p>
    <w:p w:rsidR="00066092" w:rsidRPr="00066092" w:rsidRDefault="00066092" w:rsidP="00066092">
      <w:pPr>
        <w:pStyle w:val="a4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066092">
        <w:rPr>
          <w:color w:val="000000"/>
          <w:sz w:val="20"/>
          <w:szCs w:val="20"/>
        </w:rPr>
        <w:t xml:space="preserve">В  основу  программы  положен  принцип  развивающего  обучения.  Программа  опирается  на  материал, </w:t>
      </w:r>
    </w:p>
    <w:p w:rsidR="00066092" w:rsidRPr="00066092" w:rsidRDefault="00066092" w:rsidP="00066092">
      <w:pPr>
        <w:pStyle w:val="a4"/>
        <w:spacing w:before="0" w:beforeAutospacing="0" w:after="0" w:afterAutospacing="0"/>
        <w:jc w:val="both"/>
        <w:rPr>
          <w:color w:val="000000"/>
          <w:sz w:val="20"/>
          <w:szCs w:val="20"/>
        </w:rPr>
      </w:pPr>
      <w:proofErr w:type="gramStart"/>
      <w:r w:rsidRPr="00066092">
        <w:rPr>
          <w:color w:val="000000"/>
          <w:sz w:val="20"/>
          <w:szCs w:val="20"/>
        </w:rPr>
        <w:t>изученный</w:t>
      </w:r>
      <w:proofErr w:type="gramEnd"/>
      <w:r w:rsidRPr="00066092">
        <w:rPr>
          <w:color w:val="000000"/>
          <w:sz w:val="20"/>
          <w:szCs w:val="20"/>
        </w:rPr>
        <w:t xml:space="preserve">  в  8–9  классах,  поэтому  некоторые  темы  курса  рассматриваются  повторно,  но  уже  на  более  высоком теоретическом уровне. Такой подход позволяет углублять и развивать понятие о веществе и химическом процессе, закреплять  пройденный  материал  в  активной  памяти  учащихся,  а  также  сохранять  преемственность  в  процессе обучения. </w:t>
      </w:r>
    </w:p>
    <w:p w:rsidR="00066092" w:rsidRPr="00066092" w:rsidRDefault="00066092" w:rsidP="00066092">
      <w:pPr>
        <w:pStyle w:val="a4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066092">
        <w:rPr>
          <w:color w:val="000000"/>
          <w:sz w:val="20"/>
          <w:szCs w:val="20"/>
        </w:rPr>
        <w:t xml:space="preserve">Программа  обеспечивает  сознательное  усвоение  учащимися  важнейших  химических  законов,  теорий  и </w:t>
      </w:r>
    </w:p>
    <w:p w:rsidR="00066092" w:rsidRPr="00066092" w:rsidRDefault="00066092" w:rsidP="00066092">
      <w:pPr>
        <w:pStyle w:val="a4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066092">
        <w:rPr>
          <w:color w:val="000000"/>
          <w:sz w:val="20"/>
          <w:szCs w:val="20"/>
        </w:rPr>
        <w:t xml:space="preserve">понятий;  формирует  представление  о  роли  химии  в  развитии  разнообразных  отраслей  производства;  знакомит  с веществами,  окружающими  человека.  При  этом  основное  внимание  уделяется  сущности  химических  реакций  и методам их осуществления, а также способам защиты окружающей среды. </w:t>
      </w:r>
    </w:p>
    <w:p w:rsidR="00066092" w:rsidRPr="00066092" w:rsidRDefault="00066092" w:rsidP="00066092">
      <w:pPr>
        <w:pStyle w:val="a4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066092">
        <w:rPr>
          <w:color w:val="000000"/>
          <w:sz w:val="20"/>
          <w:szCs w:val="20"/>
        </w:rPr>
        <w:t xml:space="preserve">Курс  химии  10  класса  обобщает,  углубляет  и  расширяет  знания  о  строении  и  свойствах  неорганических веществ.  </w:t>
      </w:r>
      <w:proofErr w:type="gramStart"/>
      <w:r w:rsidRPr="00066092">
        <w:rPr>
          <w:color w:val="000000"/>
          <w:sz w:val="20"/>
          <w:szCs w:val="20"/>
        </w:rPr>
        <w:t xml:space="preserve">В  нем  излагаются  основы  общей  химии:  современные  представления  о  строении  атома,  природе  и свойствах химической связи, основные закономерности протекания химических процессов, в том числе электролиза, коррозии,  общие  свойства  сложных  неорганических  веществ,  неметаллов  и  металлов,  научные  принципы химического  производства,  некоторые  аспекты  охраны  окружающей  среды  и  ряд  других  тем,  входящих  в Федеральный компонент государственного стандарта общего образования по химии. </w:t>
      </w:r>
      <w:proofErr w:type="gramEnd"/>
    </w:p>
    <w:p w:rsidR="00066092" w:rsidRPr="00066092" w:rsidRDefault="00066092" w:rsidP="00066092">
      <w:pPr>
        <w:pStyle w:val="a4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066092">
        <w:rPr>
          <w:color w:val="000000"/>
          <w:sz w:val="20"/>
          <w:szCs w:val="20"/>
        </w:rPr>
        <w:t xml:space="preserve">Изучение  органической  химии  может  быть  успешным  только  в  том  случае,  если  базируется  на  знаниях, которые  учащиеся  приобрели  при  изучении  общей  и  неорганической  химии  в  10  классе.  Прежде  </w:t>
      </w:r>
      <w:proofErr w:type="gramStart"/>
      <w:r w:rsidRPr="00066092">
        <w:rPr>
          <w:color w:val="000000"/>
          <w:sz w:val="20"/>
          <w:szCs w:val="20"/>
        </w:rPr>
        <w:t>всего</w:t>
      </w:r>
      <w:proofErr w:type="gramEnd"/>
      <w:r w:rsidRPr="00066092">
        <w:rPr>
          <w:color w:val="000000"/>
          <w:sz w:val="20"/>
          <w:szCs w:val="20"/>
        </w:rPr>
        <w:t xml:space="preserve">  важны современные  представления  о  строении  атома  и  природе  химической  связи,  об  основных  закономерностях протекания химических процессов и т. д. Но если эти разделы общей и неорганической химии рассмотрены в 8–9 классах, то данная программа не исключает изучения курса органической химии в 10 классе. В  основу  построения  курса  химии  11  класса  положена  классификация  органических  соединений  по функциональным группам: вначале рассматриваются углеводороды разных типов, включая ароматические, затем — функциональные  и  полифункциональные  производные  углеводородов. Выбранный  порядок  изложения позволяет </w:t>
      </w:r>
    </w:p>
    <w:p w:rsidR="00066092" w:rsidRPr="00066092" w:rsidRDefault="00066092" w:rsidP="00066092">
      <w:pPr>
        <w:pStyle w:val="a4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066092">
        <w:rPr>
          <w:color w:val="000000"/>
          <w:sz w:val="20"/>
          <w:szCs w:val="20"/>
        </w:rPr>
        <w:t xml:space="preserve">выделить значение функциональной группы как главного фактора, определяющего свойства органических веществ. При  отборе  фактического  материала  в  первую  очередь  учитывалась  практическая  значимость  органических веществ,  получивших  применение  в  промышленности,  сельском  хозяйстве,  медицине,  быту.  Особое  внимание уделено  генетической  связи  не  только  между  органическими  соединениями  разных  классов,  но  и  между  всеми веществами  в  природе  —  органическими  и  неорганическими.  Объектами  особого  внимания  являются  факты взаимного влияния атомов в молекуле и вопросы, касающиеся механизмов химических реакций. Программа составлена с учетом ведущей роли химического эксперимента, причем </w:t>
      </w:r>
      <w:proofErr w:type="gramStart"/>
      <w:r w:rsidRPr="00066092">
        <w:rPr>
          <w:color w:val="000000"/>
          <w:sz w:val="20"/>
          <w:szCs w:val="20"/>
        </w:rPr>
        <w:t>не</w:t>
      </w:r>
      <w:proofErr w:type="gramEnd"/>
      <w:r w:rsidRPr="00066092">
        <w:rPr>
          <w:color w:val="000000"/>
          <w:sz w:val="20"/>
          <w:szCs w:val="20"/>
        </w:rPr>
        <w:t xml:space="preserve"> только в реализации принципа наглядности, но и в создании проблемных ситуаций на уроках. Предусматриваются все виды школьного химического  эксперимента  —  демонстрации,  лабораторные  опыты  и  практические  работы,  а  также  сочетание эксперимента с другими средствами обучения. Опыты, указанные в практических работах, выполняются с учетом возможностей  химического  кабинета  (наличия  вытяжных  шкафов,  реактивов  и  оборудования)  и  особенностей </w:t>
      </w:r>
    </w:p>
    <w:p w:rsidR="00066092" w:rsidRPr="00066092" w:rsidRDefault="00066092" w:rsidP="00066092">
      <w:pPr>
        <w:pStyle w:val="a4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066092">
        <w:rPr>
          <w:color w:val="000000"/>
          <w:sz w:val="20"/>
          <w:szCs w:val="20"/>
        </w:rPr>
        <w:t xml:space="preserve">класса.  Возможна  также  замена  указанных  в  программе  опытов  другими,  имеющими  равную  познавательную  и методическую ценность. </w:t>
      </w:r>
    </w:p>
    <w:p w:rsidR="00066092" w:rsidRPr="00066092" w:rsidRDefault="00066092" w:rsidP="00066092">
      <w:pPr>
        <w:pStyle w:val="a4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066092">
        <w:rPr>
          <w:color w:val="000000"/>
          <w:sz w:val="20"/>
          <w:szCs w:val="20"/>
        </w:rPr>
        <w:t xml:space="preserve">Профильный уровень  обучения предусматривает углубленное изучение курса химии и </w:t>
      </w:r>
      <w:proofErr w:type="gramStart"/>
      <w:r w:rsidRPr="00066092">
        <w:rPr>
          <w:color w:val="000000"/>
          <w:sz w:val="20"/>
          <w:szCs w:val="20"/>
        </w:rPr>
        <w:t>целенаправленную</w:t>
      </w:r>
      <w:proofErr w:type="gramEnd"/>
      <w:r w:rsidRPr="00066092">
        <w:rPr>
          <w:color w:val="000000"/>
          <w:sz w:val="20"/>
          <w:szCs w:val="20"/>
        </w:rPr>
        <w:t xml:space="preserve"> </w:t>
      </w:r>
    </w:p>
    <w:p w:rsidR="00066092" w:rsidRPr="00066092" w:rsidRDefault="00066092" w:rsidP="00066092">
      <w:pPr>
        <w:pStyle w:val="a4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066092">
        <w:rPr>
          <w:color w:val="000000"/>
          <w:sz w:val="20"/>
          <w:szCs w:val="20"/>
        </w:rPr>
        <w:t xml:space="preserve">подготовку учащихся к продолжению образования в области естественнонаучных и технических дисциплин. </w:t>
      </w:r>
    </w:p>
    <w:p w:rsidR="00066092" w:rsidRPr="00066092" w:rsidRDefault="00066092" w:rsidP="00066092">
      <w:pPr>
        <w:pStyle w:val="a4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066092">
        <w:rPr>
          <w:color w:val="000000"/>
          <w:sz w:val="20"/>
          <w:szCs w:val="20"/>
        </w:rPr>
        <w:t xml:space="preserve">В  результате  изучения  предусмотренного  программой  учебного  материала  по  курсу  химии  учащиеся </w:t>
      </w:r>
    </w:p>
    <w:p w:rsidR="00066092" w:rsidRPr="00066092" w:rsidRDefault="00066092" w:rsidP="00066092">
      <w:pPr>
        <w:pStyle w:val="a4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066092">
        <w:rPr>
          <w:color w:val="000000"/>
          <w:sz w:val="20"/>
          <w:szCs w:val="20"/>
        </w:rPr>
        <w:lastRenderedPageBreak/>
        <w:t xml:space="preserve">должны  овладеть  знаниями,  умениями  и  навыками,  перечисленными  в  требованиях  Федерального  компонента государственного стандарта общего образования по химии к уровню подготовки выпускников. </w:t>
      </w:r>
    </w:p>
    <w:p w:rsidR="00066092" w:rsidRPr="00066092" w:rsidRDefault="00066092" w:rsidP="00066092">
      <w:pPr>
        <w:pStyle w:val="a4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066092">
        <w:rPr>
          <w:color w:val="000000"/>
          <w:sz w:val="20"/>
          <w:szCs w:val="20"/>
        </w:rPr>
        <w:t xml:space="preserve">В целом курс позволяет развить представления учащихся о познаваемости мира, единстве живой и неживой </w:t>
      </w:r>
    </w:p>
    <w:p w:rsidR="00066092" w:rsidRPr="00071F0A" w:rsidRDefault="00066092" w:rsidP="00066092">
      <w:pPr>
        <w:pStyle w:val="a4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066092">
        <w:rPr>
          <w:color w:val="000000"/>
          <w:sz w:val="20"/>
          <w:szCs w:val="20"/>
        </w:rPr>
        <w:t xml:space="preserve">природы,  сформировать  знания  о  важнейших  аспектах  современной  естественнонаучной  картины  мира,  умения, востребованные в повседневной жизни и позволяющие ориентироваться в окружающем мире, воспитать человека, осознающего себя частью природы. </w:t>
      </w:r>
      <w:r w:rsidRPr="00066092">
        <w:rPr>
          <w:color w:val="000000"/>
          <w:sz w:val="20"/>
          <w:szCs w:val="20"/>
        </w:rPr>
        <w:cr/>
      </w:r>
      <w:r w:rsidRPr="00071F0A">
        <w:rPr>
          <w:rStyle w:val="a5"/>
          <w:color w:val="000000"/>
          <w:sz w:val="20"/>
          <w:szCs w:val="20"/>
        </w:rPr>
        <w:t>Цели</w:t>
      </w:r>
    </w:p>
    <w:p w:rsidR="00066092" w:rsidRPr="00071F0A" w:rsidRDefault="00066092" w:rsidP="00066092">
      <w:pPr>
        <w:pStyle w:val="a4"/>
        <w:rPr>
          <w:color w:val="000000"/>
          <w:sz w:val="20"/>
          <w:szCs w:val="20"/>
        </w:rPr>
      </w:pPr>
      <w:proofErr w:type="gramStart"/>
      <w:r w:rsidRPr="00071F0A">
        <w:rPr>
          <w:rStyle w:val="a5"/>
          <w:color w:val="000000"/>
          <w:sz w:val="20"/>
          <w:szCs w:val="20"/>
        </w:rPr>
        <w:t>Изучение химии в старшей школе на профильном уровне направлено на достижение следующих целей:</w:t>
      </w:r>
      <w:r w:rsidRPr="00071F0A">
        <w:rPr>
          <w:b/>
          <w:bCs/>
          <w:color w:val="000000"/>
          <w:sz w:val="20"/>
          <w:szCs w:val="20"/>
        </w:rPr>
        <w:br/>
      </w:r>
      <w:r w:rsidRPr="00071F0A">
        <w:rPr>
          <w:color w:val="000000"/>
          <w:sz w:val="20"/>
          <w:szCs w:val="20"/>
        </w:rPr>
        <w:br/>
        <w:t>• освоение системы знаний о фундаментальных законах, теориях, фактах химии, необходимых для понимания научной картины мира;</w:t>
      </w:r>
      <w:r w:rsidRPr="00071F0A">
        <w:rPr>
          <w:color w:val="000000"/>
          <w:sz w:val="20"/>
          <w:szCs w:val="20"/>
        </w:rPr>
        <w:br/>
        <w:t>• овладение умениями: характеризовать вещества, материалы и химические реакции; выполнять лабораторные эксперименты; проводить расчеты по химическим формулам и уравнениям; осуществлять поиск химической информации и оценивать ее достоверность;</w:t>
      </w:r>
      <w:proofErr w:type="gramEnd"/>
      <w:r w:rsidRPr="00071F0A">
        <w:rPr>
          <w:color w:val="000000"/>
          <w:sz w:val="20"/>
          <w:szCs w:val="20"/>
        </w:rPr>
        <w:t xml:space="preserve"> </w:t>
      </w:r>
      <w:proofErr w:type="gramStart"/>
      <w:r w:rsidRPr="00071F0A">
        <w:rPr>
          <w:color w:val="000000"/>
          <w:sz w:val="20"/>
          <w:szCs w:val="20"/>
        </w:rPr>
        <w:t>ориентироваться и принимать решения в проблемных ситуациях;</w:t>
      </w:r>
      <w:r w:rsidRPr="00071F0A">
        <w:rPr>
          <w:color w:val="000000"/>
          <w:sz w:val="20"/>
          <w:szCs w:val="20"/>
        </w:rPr>
        <w:br/>
        <w:t>• развитие познавательных интересов, интеллектуальных и творческих способностей в процессе изучения химической науки и ее вклада в технический прогресс цивилизации; сложных и противоречивых путей развития идей, теорий и концепций современной химии;</w:t>
      </w:r>
      <w:r w:rsidRPr="00071F0A">
        <w:rPr>
          <w:color w:val="000000"/>
          <w:sz w:val="20"/>
          <w:szCs w:val="20"/>
        </w:rPr>
        <w:br/>
        <w:t>• воспитание убежденности в том, что химия – мощный инструмент воздействия на окружающую среду, и чувства ответственности за применение полученных знаний и умений;</w:t>
      </w:r>
      <w:proofErr w:type="gramEnd"/>
      <w:r w:rsidRPr="00071F0A">
        <w:rPr>
          <w:color w:val="000000"/>
          <w:sz w:val="20"/>
          <w:szCs w:val="20"/>
        </w:rPr>
        <w:br/>
        <w:t>• применение полученных знаний и умений для: безопасной работы с веществами в лаборатории, быту и на производстве; решения практических задач в повседневной жизни; предупреждения явлений, наносящих вред здоровью человека и окружающей среде; проведения исследовательских работ; сознательного выбора профессии, связанной с химией.</w:t>
      </w:r>
    </w:p>
    <w:p w:rsidR="00066092" w:rsidRPr="00071F0A" w:rsidRDefault="00066092" w:rsidP="00066092">
      <w:pPr>
        <w:pStyle w:val="a4"/>
        <w:outlineLvl w:val="0"/>
        <w:rPr>
          <w:color w:val="000000"/>
          <w:sz w:val="20"/>
          <w:szCs w:val="20"/>
        </w:rPr>
      </w:pPr>
      <w:r w:rsidRPr="00071F0A">
        <w:rPr>
          <w:rStyle w:val="a5"/>
          <w:color w:val="000000"/>
          <w:sz w:val="20"/>
          <w:szCs w:val="20"/>
        </w:rPr>
        <w:t>Место предмета в базисном учебном плане</w:t>
      </w:r>
    </w:p>
    <w:p w:rsidR="00066092" w:rsidRPr="00071F0A" w:rsidRDefault="00066092" w:rsidP="00066092">
      <w:pPr>
        <w:pStyle w:val="a4"/>
        <w:rPr>
          <w:color w:val="000000"/>
          <w:sz w:val="20"/>
          <w:szCs w:val="20"/>
        </w:rPr>
      </w:pPr>
      <w:r w:rsidRPr="00071F0A">
        <w:rPr>
          <w:color w:val="000000"/>
          <w:sz w:val="20"/>
          <w:szCs w:val="20"/>
        </w:rPr>
        <w:t>Федеральный базисный учебный план для образовательных учреждений Российской Федерации отводит 210 часов для обязательного изучения учебного предмета «Химия» на этапе среднего (полного) общего образования на профильном уровне.</w:t>
      </w:r>
      <w:r w:rsidRPr="00071F0A">
        <w:rPr>
          <w:color w:val="000000"/>
          <w:sz w:val="20"/>
          <w:szCs w:val="20"/>
        </w:rPr>
        <w:br/>
        <w:t xml:space="preserve"> В том числе 10 класс  102 часа</w:t>
      </w:r>
      <w:proofErr w:type="gramStart"/>
      <w:r w:rsidRPr="00071F0A">
        <w:rPr>
          <w:color w:val="000000"/>
          <w:sz w:val="20"/>
          <w:szCs w:val="20"/>
        </w:rPr>
        <w:t xml:space="preserve">( </w:t>
      </w:r>
      <w:proofErr w:type="gramEnd"/>
      <w:r w:rsidRPr="00071F0A">
        <w:rPr>
          <w:color w:val="000000"/>
          <w:sz w:val="20"/>
          <w:szCs w:val="20"/>
        </w:rPr>
        <w:t>3 часа в неделю)  11 класс 102 часа в год (3 часа в неделю)</w:t>
      </w:r>
    </w:p>
    <w:p w:rsidR="00066092" w:rsidRPr="00071F0A" w:rsidRDefault="00066092" w:rsidP="00066092">
      <w:pPr>
        <w:pStyle w:val="a4"/>
        <w:outlineLvl w:val="0"/>
        <w:rPr>
          <w:color w:val="000000"/>
          <w:sz w:val="20"/>
          <w:szCs w:val="20"/>
        </w:rPr>
      </w:pPr>
      <w:proofErr w:type="spellStart"/>
      <w:r w:rsidRPr="00071F0A">
        <w:rPr>
          <w:rStyle w:val="a5"/>
          <w:color w:val="000000"/>
          <w:sz w:val="20"/>
          <w:szCs w:val="20"/>
        </w:rPr>
        <w:t>Общеучебные</w:t>
      </w:r>
      <w:proofErr w:type="spellEnd"/>
      <w:r w:rsidRPr="00071F0A">
        <w:rPr>
          <w:rStyle w:val="a5"/>
          <w:color w:val="000000"/>
          <w:sz w:val="20"/>
          <w:szCs w:val="20"/>
        </w:rPr>
        <w:t xml:space="preserve"> умения, навыки и способы деятельности</w:t>
      </w:r>
    </w:p>
    <w:p w:rsidR="005B4CC8" w:rsidRPr="005B4CC8" w:rsidRDefault="00066092" w:rsidP="00020924">
      <w:pPr>
        <w:pStyle w:val="a4"/>
        <w:ind w:left="720"/>
        <w:rPr>
          <w:i/>
          <w:color w:val="000000"/>
          <w:sz w:val="20"/>
          <w:szCs w:val="20"/>
        </w:rPr>
      </w:pPr>
      <w:r w:rsidRPr="00071F0A">
        <w:rPr>
          <w:color w:val="000000"/>
          <w:sz w:val="20"/>
          <w:szCs w:val="20"/>
        </w:rPr>
        <w:t xml:space="preserve">Данная программа предусматривает формирование у учащихся </w:t>
      </w:r>
      <w:proofErr w:type="spellStart"/>
      <w:r w:rsidRPr="00071F0A">
        <w:rPr>
          <w:color w:val="000000"/>
          <w:sz w:val="20"/>
          <w:szCs w:val="20"/>
        </w:rPr>
        <w:t>общеучебных</w:t>
      </w:r>
      <w:proofErr w:type="spellEnd"/>
      <w:r w:rsidRPr="00071F0A">
        <w:rPr>
          <w:color w:val="000000"/>
          <w:sz w:val="20"/>
          <w:szCs w:val="20"/>
        </w:rPr>
        <w:t xml:space="preserve"> умений и навыков, универсальных способов деятельности и ключевых компетенций. </w:t>
      </w:r>
      <w:proofErr w:type="gramStart"/>
      <w:r w:rsidRPr="00071F0A">
        <w:rPr>
          <w:color w:val="000000"/>
          <w:sz w:val="20"/>
          <w:szCs w:val="20"/>
        </w:rPr>
        <w:t>В этом направлении приоритетами для учебного предмета «Химия» в старшей школе на профильном уровне являются: умение самостоятельно и мотивированно организовывать свою познавательную деятельность (от постановки цели до получения и оценки результата); использование элементов причинно-следственного и структурно-функционального анализа; исследование несложных реальных связей и зависимостей; определение сущностных характеристик изучаемого объекта; самостоятельный выбор критериев для сравнения, сопоставления, оценки и классификации объектов;</w:t>
      </w:r>
      <w:proofErr w:type="gramEnd"/>
      <w:r w:rsidRPr="00071F0A">
        <w:rPr>
          <w:color w:val="000000"/>
          <w:sz w:val="20"/>
          <w:szCs w:val="20"/>
        </w:rPr>
        <w:t xml:space="preserve"> </w:t>
      </w:r>
      <w:proofErr w:type="gramStart"/>
      <w:r w:rsidRPr="00071F0A">
        <w:rPr>
          <w:color w:val="000000"/>
          <w:sz w:val="20"/>
          <w:szCs w:val="20"/>
        </w:rPr>
        <w:t>поиск нужной информации по заданной теме в источниках различного типа; умение развернуто обосновывать суждения, давать определения, приводить доказательства; объяснение изученных положений на самостоятельно подобранных конкретных примерах; оценивание и корректировка своего поведения в окружающей среде, выполнение в практической деятельности и в повседневной жизни экологических требований;</w:t>
      </w:r>
      <w:proofErr w:type="gramEnd"/>
      <w:r w:rsidRPr="00071F0A">
        <w:rPr>
          <w:color w:val="000000"/>
          <w:sz w:val="20"/>
          <w:szCs w:val="20"/>
        </w:rPr>
        <w:t xml:space="preserve"> использование </w:t>
      </w:r>
      <w:proofErr w:type="spellStart"/>
      <w:r w:rsidRPr="00071F0A">
        <w:rPr>
          <w:color w:val="000000"/>
          <w:sz w:val="20"/>
          <w:szCs w:val="20"/>
        </w:rPr>
        <w:t>мультимедийных</w:t>
      </w:r>
      <w:proofErr w:type="spellEnd"/>
      <w:r w:rsidRPr="00071F0A">
        <w:rPr>
          <w:color w:val="000000"/>
          <w:sz w:val="20"/>
          <w:szCs w:val="20"/>
        </w:rPr>
        <w:t xml:space="preserve"> ресурсов и компьютерных технологий для обработки, передачи, систематизации информации, создания баз данных, презентации результатов познавательной и практической деятельности.</w:t>
      </w:r>
    </w:p>
    <w:p w:rsidR="005B4CC8" w:rsidRPr="00020924" w:rsidRDefault="005B4CC8" w:rsidP="00020924">
      <w:pPr>
        <w:pStyle w:val="a4"/>
        <w:spacing w:before="0" w:beforeAutospacing="0" w:after="0" w:afterAutospacing="0"/>
        <w:rPr>
          <w:b/>
          <w:color w:val="000000"/>
          <w:sz w:val="20"/>
          <w:szCs w:val="20"/>
        </w:rPr>
      </w:pPr>
      <w:proofErr w:type="spellStart"/>
      <w:proofErr w:type="gramStart"/>
      <w:r w:rsidRPr="00020924">
        <w:rPr>
          <w:b/>
          <w:color w:val="000000"/>
          <w:sz w:val="20"/>
          <w:szCs w:val="20"/>
        </w:rPr>
        <w:t>Учебно</w:t>
      </w:r>
      <w:proofErr w:type="spellEnd"/>
      <w:r w:rsidRPr="00020924">
        <w:rPr>
          <w:b/>
          <w:color w:val="000000"/>
          <w:sz w:val="20"/>
          <w:szCs w:val="20"/>
        </w:rPr>
        <w:t>- методическое</w:t>
      </w:r>
      <w:proofErr w:type="gramEnd"/>
      <w:r w:rsidRPr="00020924">
        <w:rPr>
          <w:b/>
          <w:color w:val="000000"/>
          <w:sz w:val="20"/>
          <w:szCs w:val="20"/>
        </w:rPr>
        <w:t xml:space="preserve"> обеспечение: </w:t>
      </w:r>
    </w:p>
    <w:p w:rsidR="005B4CC8" w:rsidRPr="005B4CC8" w:rsidRDefault="005B4CC8" w:rsidP="00020924">
      <w:pPr>
        <w:pStyle w:val="a4"/>
        <w:spacing w:before="0" w:beforeAutospacing="0" w:after="0" w:afterAutospacing="0"/>
        <w:ind w:left="720"/>
        <w:rPr>
          <w:i/>
          <w:color w:val="000000"/>
          <w:sz w:val="20"/>
          <w:szCs w:val="20"/>
        </w:rPr>
      </w:pPr>
      <w:r w:rsidRPr="005B4CC8">
        <w:rPr>
          <w:i/>
          <w:color w:val="000000"/>
          <w:sz w:val="20"/>
          <w:szCs w:val="20"/>
        </w:rPr>
        <w:t xml:space="preserve">Для ученика: </w:t>
      </w:r>
    </w:p>
    <w:p w:rsidR="005B4CC8" w:rsidRDefault="005B4CC8" w:rsidP="00020924">
      <w:pPr>
        <w:pStyle w:val="a4"/>
        <w:spacing w:before="0" w:beforeAutospacing="0" w:after="0" w:afterAutospacing="0"/>
        <w:ind w:left="720"/>
        <w:rPr>
          <w:i/>
          <w:sz w:val="20"/>
          <w:szCs w:val="20"/>
        </w:rPr>
      </w:pPr>
      <w:r w:rsidRPr="005B4CC8">
        <w:rPr>
          <w:i/>
          <w:sz w:val="20"/>
          <w:szCs w:val="20"/>
        </w:rPr>
        <w:t>-</w:t>
      </w:r>
      <w:proofErr w:type="spellStart"/>
      <w:r w:rsidRPr="005B4CC8">
        <w:rPr>
          <w:i/>
          <w:sz w:val="20"/>
          <w:szCs w:val="20"/>
        </w:rPr>
        <w:t>Новошинский</w:t>
      </w:r>
      <w:proofErr w:type="spellEnd"/>
      <w:r w:rsidRPr="005B4CC8">
        <w:rPr>
          <w:i/>
          <w:sz w:val="20"/>
          <w:szCs w:val="20"/>
        </w:rPr>
        <w:t xml:space="preserve"> Н.Н. </w:t>
      </w:r>
      <w:proofErr w:type="spellStart"/>
      <w:r w:rsidRPr="005B4CC8">
        <w:rPr>
          <w:i/>
          <w:sz w:val="20"/>
          <w:szCs w:val="20"/>
        </w:rPr>
        <w:t>Новошинская</w:t>
      </w:r>
      <w:proofErr w:type="spellEnd"/>
      <w:r w:rsidRPr="005B4CC8">
        <w:rPr>
          <w:i/>
          <w:sz w:val="20"/>
          <w:szCs w:val="20"/>
        </w:rPr>
        <w:t xml:space="preserve"> Н.С Химия 11 </w:t>
      </w:r>
      <w:proofErr w:type="spellStart"/>
      <w:r w:rsidRPr="005B4CC8">
        <w:rPr>
          <w:i/>
          <w:sz w:val="20"/>
          <w:szCs w:val="20"/>
        </w:rPr>
        <w:t>класс</w:t>
      </w:r>
      <w:proofErr w:type="gramStart"/>
      <w:r w:rsidRPr="005B4CC8">
        <w:rPr>
          <w:i/>
          <w:sz w:val="20"/>
          <w:szCs w:val="20"/>
        </w:rPr>
        <w:t>.-</w:t>
      </w:r>
      <w:proofErr w:type="gramEnd"/>
      <w:r w:rsidRPr="005B4CC8">
        <w:rPr>
          <w:i/>
          <w:sz w:val="20"/>
          <w:szCs w:val="20"/>
        </w:rPr>
        <w:t>М</w:t>
      </w:r>
      <w:proofErr w:type="spellEnd"/>
      <w:r w:rsidRPr="005B4CC8">
        <w:rPr>
          <w:i/>
          <w:sz w:val="20"/>
          <w:szCs w:val="20"/>
        </w:rPr>
        <w:t>.: Русское слово 2007г.</w:t>
      </w:r>
    </w:p>
    <w:p w:rsidR="00020924" w:rsidRPr="005B4CC8" w:rsidRDefault="00020924" w:rsidP="00020924">
      <w:pPr>
        <w:pStyle w:val="a4"/>
        <w:spacing w:before="0" w:beforeAutospacing="0" w:after="0" w:afterAutospacing="0"/>
        <w:ind w:left="720"/>
        <w:rPr>
          <w:i/>
          <w:sz w:val="20"/>
          <w:szCs w:val="20"/>
        </w:rPr>
      </w:pPr>
      <w:r>
        <w:rPr>
          <w:i/>
          <w:sz w:val="20"/>
          <w:szCs w:val="20"/>
        </w:rPr>
        <w:t>Номер в федеральном перечне</w:t>
      </w:r>
    </w:p>
    <w:p w:rsidR="005B4CC8" w:rsidRPr="005B4CC8" w:rsidRDefault="005B4CC8" w:rsidP="00020924">
      <w:pPr>
        <w:pStyle w:val="a4"/>
        <w:spacing w:before="0" w:beforeAutospacing="0" w:after="0" w:afterAutospacing="0"/>
        <w:ind w:left="720"/>
        <w:rPr>
          <w:i/>
          <w:sz w:val="20"/>
          <w:szCs w:val="20"/>
        </w:rPr>
      </w:pPr>
      <w:r w:rsidRPr="005B4CC8">
        <w:rPr>
          <w:i/>
          <w:sz w:val="20"/>
          <w:szCs w:val="20"/>
        </w:rPr>
        <w:t>-</w:t>
      </w:r>
      <w:proofErr w:type="spellStart"/>
      <w:r w:rsidRPr="005B4CC8">
        <w:rPr>
          <w:i/>
          <w:sz w:val="20"/>
          <w:szCs w:val="20"/>
        </w:rPr>
        <w:t>Новошинский</w:t>
      </w:r>
      <w:proofErr w:type="spellEnd"/>
      <w:r w:rsidRPr="005B4CC8">
        <w:rPr>
          <w:i/>
          <w:sz w:val="20"/>
          <w:szCs w:val="20"/>
        </w:rPr>
        <w:t xml:space="preserve"> Н.Н. </w:t>
      </w:r>
      <w:proofErr w:type="spellStart"/>
      <w:r w:rsidRPr="005B4CC8">
        <w:rPr>
          <w:i/>
          <w:sz w:val="20"/>
          <w:szCs w:val="20"/>
        </w:rPr>
        <w:t>Новошинская</w:t>
      </w:r>
      <w:proofErr w:type="spellEnd"/>
      <w:r w:rsidRPr="005B4CC8">
        <w:rPr>
          <w:i/>
          <w:sz w:val="20"/>
          <w:szCs w:val="20"/>
        </w:rPr>
        <w:t xml:space="preserve"> Н.С Химия 10 </w:t>
      </w:r>
      <w:proofErr w:type="spellStart"/>
      <w:r w:rsidRPr="005B4CC8">
        <w:rPr>
          <w:i/>
          <w:sz w:val="20"/>
          <w:szCs w:val="20"/>
        </w:rPr>
        <w:t>класс</w:t>
      </w:r>
      <w:proofErr w:type="gramStart"/>
      <w:r w:rsidRPr="005B4CC8">
        <w:rPr>
          <w:i/>
          <w:sz w:val="20"/>
          <w:szCs w:val="20"/>
        </w:rPr>
        <w:t>.-</w:t>
      </w:r>
      <w:proofErr w:type="gramEnd"/>
      <w:r w:rsidRPr="005B4CC8">
        <w:rPr>
          <w:i/>
          <w:sz w:val="20"/>
          <w:szCs w:val="20"/>
        </w:rPr>
        <w:t>М</w:t>
      </w:r>
      <w:proofErr w:type="spellEnd"/>
      <w:r w:rsidRPr="005B4CC8">
        <w:rPr>
          <w:i/>
          <w:sz w:val="20"/>
          <w:szCs w:val="20"/>
        </w:rPr>
        <w:t>.: Русское слово 2007г.</w:t>
      </w:r>
    </w:p>
    <w:p w:rsidR="00020924" w:rsidRPr="005B4CC8" w:rsidRDefault="00020924" w:rsidP="00020924">
      <w:pPr>
        <w:pStyle w:val="a4"/>
        <w:spacing w:before="0" w:beforeAutospacing="0" w:after="0" w:afterAutospacing="0"/>
        <w:ind w:left="720"/>
        <w:rPr>
          <w:i/>
          <w:sz w:val="20"/>
          <w:szCs w:val="20"/>
        </w:rPr>
      </w:pPr>
      <w:r>
        <w:rPr>
          <w:i/>
          <w:sz w:val="20"/>
          <w:szCs w:val="20"/>
        </w:rPr>
        <w:t>Номер в федеральном перечне</w:t>
      </w:r>
    </w:p>
    <w:p w:rsidR="005B4CC8" w:rsidRPr="005B4CC8" w:rsidRDefault="005B4CC8" w:rsidP="00020924">
      <w:pPr>
        <w:pStyle w:val="a4"/>
        <w:spacing w:before="0" w:beforeAutospacing="0" w:after="0" w:afterAutospacing="0"/>
        <w:ind w:left="720"/>
        <w:rPr>
          <w:i/>
          <w:sz w:val="20"/>
          <w:szCs w:val="20"/>
        </w:rPr>
      </w:pPr>
    </w:p>
    <w:p w:rsidR="005B4CC8" w:rsidRPr="005B4CC8" w:rsidRDefault="005B4CC8" w:rsidP="00020924">
      <w:pPr>
        <w:pStyle w:val="a4"/>
        <w:spacing w:before="0" w:beforeAutospacing="0" w:after="0" w:afterAutospacing="0"/>
        <w:ind w:left="720"/>
        <w:rPr>
          <w:i/>
          <w:sz w:val="20"/>
          <w:szCs w:val="20"/>
        </w:rPr>
      </w:pPr>
      <w:r w:rsidRPr="005B4CC8">
        <w:rPr>
          <w:i/>
          <w:sz w:val="20"/>
          <w:szCs w:val="20"/>
        </w:rPr>
        <w:t xml:space="preserve">Для учителя </w:t>
      </w:r>
    </w:p>
    <w:p w:rsidR="005B4CC8" w:rsidRPr="005B4CC8" w:rsidRDefault="005B4CC8" w:rsidP="00020924">
      <w:pPr>
        <w:pStyle w:val="a4"/>
        <w:spacing w:before="0" w:beforeAutospacing="0" w:after="0" w:afterAutospacing="0"/>
        <w:ind w:left="720"/>
        <w:rPr>
          <w:i/>
          <w:sz w:val="20"/>
          <w:szCs w:val="20"/>
        </w:rPr>
      </w:pPr>
      <w:r w:rsidRPr="005B4CC8">
        <w:rPr>
          <w:i/>
          <w:sz w:val="20"/>
          <w:szCs w:val="20"/>
        </w:rPr>
        <w:t>-</w:t>
      </w:r>
      <w:proofErr w:type="spellStart"/>
      <w:r w:rsidRPr="005B4CC8">
        <w:rPr>
          <w:i/>
          <w:sz w:val="20"/>
          <w:szCs w:val="20"/>
        </w:rPr>
        <w:t>Новошинский</w:t>
      </w:r>
      <w:proofErr w:type="spellEnd"/>
      <w:r w:rsidRPr="005B4CC8">
        <w:rPr>
          <w:i/>
          <w:sz w:val="20"/>
          <w:szCs w:val="20"/>
        </w:rPr>
        <w:t xml:space="preserve"> Н.Н. </w:t>
      </w:r>
      <w:proofErr w:type="spellStart"/>
      <w:r w:rsidRPr="005B4CC8">
        <w:rPr>
          <w:i/>
          <w:sz w:val="20"/>
          <w:szCs w:val="20"/>
        </w:rPr>
        <w:t>Новошинская</w:t>
      </w:r>
      <w:proofErr w:type="spellEnd"/>
      <w:r w:rsidRPr="005B4CC8">
        <w:rPr>
          <w:i/>
          <w:sz w:val="20"/>
          <w:szCs w:val="20"/>
        </w:rPr>
        <w:t xml:space="preserve"> Н.С Самостоятельные работы по химии 11 класс М.: Русское слово 2007г </w:t>
      </w:r>
    </w:p>
    <w:p w:rsidR="005B4CC8" w:rsidRPr="005B4CC8" w:rsidRDefault="005B4CC8" w:rsidP="00020924">
      <w:pPr>
        <w:pStyle w:val="a4"/>
        <w:spacing w:before="0" w:beforeAutospacing="0" w:after="0" w:afterAutospacing="0"/>
        <w:ind w:left="720"/>
        <w:rPr>
          <w:i/>
          <w:sz w:val="20"/>
          <w:szCs w:val="20"/>
        </w:rPr>
      </w:pPr>
      <w:r w:rsidRPr="005B4CC8">
        <w:rPr>
          <w:i/>
          <w:sz w:val="20"/>
          <w:szCs w:val="20"/>
        </w:rPr>
        <w:lastRenderedPageBreak/>
        <w:t>-</w:t>
      </w:r>
      <w:proofErr w:type="spellStart"/>
      <w:r w:rsidRPr="005B4CC8">
        <w:rPr>
          <w:i/>
          <w:sz w:val="20"/>
          <w:szCs w:val="20"/>
        </w:rPr>
        <w:t>Новошинский</w:t>
      </w:r>
      <w:proofErr w:type="spellEnd"/>
      <w:r w:rsidRPr="005B4CC8">
        <w:rPr>
          <w:i/>
          <w:sz w:val="20"/>
          <w:szCs w:val="20"/>
        </w:rPr>
        <w:t xml:space="preserve"> Н.Н. </w:t>
      </w:r>
      <w:proofErr w:type="spellStart"/>
      <w:r w:rsidRPr="005B4CC8">
        <w:rPr>
          <w:i/>
          <w:sz w:val="20"/>
          <w:szCs w:val="20"/>
        </w:rPr>
        <w:t>Новошинская</w:t>
      </w:r>
      <w:proofErr w:type="spellEnd"/>
      <w:r w:rsidRPr="005B4CC8">
        <w:rPr>
          <w:i/>
          <w:sz w:val="20"/>
          <w:szCs w:val="20"/>
        </w:rPr>
        <w:t xml:space="preserve"> Н.С Самостоятельные работы по химии 10 класс М.: Русское слово 2007г</w:t>
      </w:r>
    </w:p>
    <w:p w:rsidR="00066092" w:rsidRPr="00020924" w:rsidRDefault="005B4CC8" w:rsidP="00020924">
      <w:pPr>
        <w:pStyle w:val="a4"/>
        <w:spacing w:before="0" w:beforeAutospacing="0" w:after="0" w:afterAutospacing="0"/>
        <w:ind w:left="720"/>
        <w:rPr>
          <w:rStyle w:val="a5"/>
          <w:b w:val="0"/>
          <w:bCs w:val="0"/>
          <w:i/>
          <w:sz w:val="20"/>
          <w:szCs w:val="20"/>
        </w:rPr>
      </w:pPr>
      <w:r w:rsidRPr="005B4CC8">
        <w:rPr>
          <w:i/>
          <w:sz w:val="20"/>
          <w:szCs w:val="20"/>
        </w:rPr>
        <w:t>-</w:t>
      </w:r>
      <w:proofErr w:type="spellStart"/>
      <w:r w:rsidRPr="005B4CC8">
        <w:rPr>
          <w:i/>
          <w:sz w:val="20"/>
          <w:szCs w:val="20"/>
        </w:rPr>
        <w:t>Новошинский</w:t>
      </w:r>
      <w:proofErr w:type="spellEnd"/>
      <w:r w:rsidRPr="005B4CC8">
        <w:rPr>
          <w:i/>
          <w:sz w:val="20"/>
          <w:szCs w:val="20"/>
        </w:rPr>
        <w:t xml:space="preserve"> Н.Н. </w:t>
      </w:r>
      <w:proofErr w:type="spellStart"/>
      <w:r w:rsidRPr="005B4CC8">
        <w:rPr>
          <w:i/>
          <w:sz w:val="20"/>
          <w:szCs w:val="20"/>
        </w:rPr>
        <w:t>Новошинская</w:t>
      </w:r>
      <w:proofErr w:type="spellEnd"/>
      <w:r w:rsidRPr="005B4CC8">
        <w:rPr>
          <w:i/>
          <w:sz w:val="20"/>
          <w:szCs w:val="20"/>
        </w:rPr>
        <w:t xml:space="preserve"> Н.С Типы химических задач и способы их решения 8-11 классы </w:t>
      </w:r>
      <w:proofErr w:type="gramStart"/>
      <w:r w:rsidRPr="005B4CC8">
        <w:rPr>
          <w:i/>
          <w:sz w:val="20"/>
          <w:szCs w:val="20"/>
        </w:rPr>
        <w:t>-</w:t>
      </w:r>
      <w:proofErr w:type="spellStart"/>
      <w:r w:rsidRPr="005B4CC8">
        <w:rPr>
          <w:i/>
          <w:sz w:val="20"/>
          <w:szCs w:val="20"/>
        </w:rPr>
        <w:t>М</w:t>
      </w:r>
      <w:proofErr w:type="gramEnd"/>
      <w:r w:rsidRPr="005B4CC8">
        <w:rPr>
          <w:i/>
          <w:sz w:val="20"/>
          <w:szCs w:val="20"/>
        </w:rPr>
        <w:t>.:Русское</w:t>
      </w:r>
      <w:proofErr w:type="spellEnd"/>
      <w:r w:rsidRPr="005B4CC8">
        <w:rPr>
          <w:i/>
          <w:sz w:val="20"/>
          <w:szCs w:val="20"/>
        </w:rPr>
        <w:t xml:space="preserve"> слово 2007г.</w:t>
      </w:r>
    </w:p>
    <w:p w:rsidR="00066092" w:rsidRPr="00071F0A" w:rsidRDefault="00066092" w:rsidP="00066092">
      <w:pPr>
        <w:pStyle w:val="a4"/>
        <w:jc w:val="center"/>
        <w:outlineLvl w:val="0"/>
        <w:rPr>
          <w:color w:val="000000"/>
          <w:sz w:val="20"/>
          <w:szCs w:val="20"/>
        </w:rPr>
      </w:pPr>
      <w:r w:rsidRPr="00071F0A">
        <w:rPr>
          <w:rStyle w:val="a5"/>
          <w:color w:val="000000"/>
          <w:sz w:val="20"/>
          <w:szCs w:val="20"/>
        </w:rPr>
        <w:t>ОСНОВНОЕ СОДЕРЖАНИЕ (210 час)</w:t>
      </w:r>
    </w:p>
    <w:p w:rsidR="00066092" w:rsidRPr="00071F0A" w:rsidRDefault="00066092" w:rsidP="00066092">
      <w:pPr>
        <w:pStyle w:val="a4"/>
        <w:jc w:val="center"/>
        <w:rPr>
          <w:color w:val="000000"/>
          <w:sz w:val="20"/>
          <w:szCs w:val="20"/>
        </w:rPr>
      </w:pPr>
      <w:r w:rsidRPr="00071F0A">
        <w:rPr>
          <w:rStyle w:val="a5"/>
          <w:color w:val="000000"/>
          <w:sz w:val="20"/>
          <w:szCs w:val="20"/>
        </w:rPr>
        <w:t>МЕТОДЫ НАУЧНОГО ПОЗНАНИЯ (4 час)</w:t>
      </w:r>
    </w:p>
    <w:p w:rsidR="00066092" w:rsidRPr="00071F0A" w:rsidRDefault="00066092" w:rsidP="00066092">
      <w:pPr>
        <w:pStyle w:val="a4"/>
        <w:jc w:val="both"/>
        <w:rPr>
          <w:color w:val="000000"/>
          <w:sz w:val="20"/>
          <w:szCs w:val="20"/>
        </w:rPr>
      </w:pPr>
      <w:r w:rsidRPr="00071F0A">
        <w:rPr>
          <w:color w:val="000000"/>
          <w:sz w:val="20"/>
          <w:szCs w:val="20"/>
        </w:rPr>
        <w:t>Научные методы исследования химических веществ и превращений. Роль химического эксперимента в познании природы. Моделирование химических явлений. Взаимосвязь химии, физики, математики и биологии. Естественнонаучная картина мира.</w:t>
      </w:r>
    </w:p>
    <w:p w:rsidR="00066092" w:rsidRPr="00071F0A" w:rsidRDefault="00066092" w:rsidP="00066092">
      <w:pPr>
        <w:pStyle w:val="a4"/>
        <w:jc w:val="both"/>
        <w:outlineLvl w:val="0"/>
        <w:rPr>
          <w:color w:val="000000"/>
          <w:sz w:val="20"/>
          <w:szCs w:val="20"/>
        </w:rPr>
      </w:pPr>
      <w:r w:rsidRPr="00071F0A">
        <w:rPr>
          <w:rStyle w:val="a5"/>
          <w:color w:val="000000"/>
          <w:sz w:val="20"/>
          <w:szCs w:val="20"/>
        </w:rPr>
        <w:t>Демонстрации</w:t>
      </w:r>
    </w:p>
    <w:p w:rsidR="00066092" w:rsidRPr="00071F0A" w:rsidRDefault="00066092" w:rsidP="00066092">
      <w:pPr>
        <w:pStyle w:val="a4"/>
        <w:jc w:val="both"/>
        <w:rPr>
          <w:color w:val="000000"/>
          <w:sz w:val="20"/>
          <w:szCs w:val="20"/>
        </w:rPr>
      </w:pPr>
      <w:r w:rsidRPr="00071F0A">
        <w:rPr>
          <w:color w:val="000000"/>
          <w:sz w:val="20"/>
          <w:szCs w:val="20"/>
        </w:rPr>
        <w:t>Анализ и синтез химических веществ.</w:t>
      </w:r>
    </w:p>
    <w:p w:rsidR="00066092" w:rsidRPr="00071F0A" w:rsidRDefault="00066092" w:rsidP="00066092">
      <w:pPr>
        <w:pStyle w:val="a4"/>
        <w:jc w:val="center"/>
        <w:outlineLvl w:val="0"/>
        <w:rPr>
          <w:color w:val="000000"/>
          <w:sz w:val="20"/>
          <w:szCs w:val="20"/>
        </w:rPr>
      </w:pPr>
      <w:r w:rsidRPr="00071F0A">
        <w:rPr>
          <w:rStyle w:val="a5"/>
          <w:color w:val="000000"/>
          <w:sz w:val="20"/>
          <w:szCs w:val="20"/>
        </w:rPr>
        <w:t>ОСНОВЫ ТЕОРЕТИЧЕСКОЙ ХИМИИ (50 час)</w:t>
      </w:r>
    </w:p>
    <w:p w:rsidR="00066092" w:rsidRPr="00071F0A" w:rsidRDefault="00066092" w:rsidP="00066092">
      <w:pPr>
        <w:pStyle w:val="a4"/>
        <w:jc w:val="both"/>
        <w:rPr>
          <w:color w:val="000000"/>
          <w:sz w:val="20"/>
          <w:szCs w:val="20"/>
        </w:rPr>
      </w:pPr>
      <w:r w:rsidRPr="00071F0A">
        <w:rPr>
          <w:color w:val="000000"/>
          <w:sz w:val="20"/>
          <w:szCs w:val="20"/>
        </w:rPr>
        <w:t xml:space="preserve">Атом. Модели строения атома. Ядро и нуклоны. Нуклиды и изотопы. Электрон. Дуализм электрона. Квантовые числа. Атомная </w:t>
      </w:r>
      <w:proofErr w:type="spellStart"/>
      <w:r w:rsidRPr="00071F0A">
        <w:rPr>
          <w:color w:val="000000"/>
          <w:sz w:val="20"/>
          <w:szCs w:val="20"/>
        </w:rPr>
        <w:t>орбиталь</w:t>
      </w:r>
      <w:proofErr w:type="spellEnd"/>
      <w:r w:rsidRPr="00071F0A">
        <w:rPr>
          <w:color w:val="000000"/>
          <w:sz w:val="20"/>
          <w:szCs w:val="20"/>
        </w:rPr>
        <w:t xml:space="preserve">. Распределение электронов по </w:t>
      </w:r>
      <w:proofErr w:type="spellStart"/>
      <w:r w:rsidRPr="00071F0A">
        <w:rPr>
          <w:color w:val="000000"/>
          <w:sz w:val="20"/>
          <w:szCs w:val="20"/>
        </w:rPr>
        <w:t>орбиталям</w:t>
      </w:r>
      <w:proofErr w:type="spellEnd"/>
      <w:r w:rsidRPr="00071F0A">
        <w:rPr>
          <w:color w:val="000000"/>
          <w:sz w:val="20"/>
          <w:szCs w:val="20"/>
        </w:rPr>
        <w:t xml:space="preserve"> в соответствии с принципом Паули и правилом </w:t>
      </w:r>
      <w:proofErr w:type="spellStart"/>
      <w:r w:rsidRPr="00071F0A">
        <w:rPr>
          <w:color w:val="000000"/>
          <w:sz w:val="20"/>
          <w:szCs w:val="20"/>
        </w:rPr>
        <w:t>Хунда</w:t>
      </w:r>
      <w:proofErr w:type="spellEnd"/>
      <w:r w:rsidRPr="00071F0A">
        <w:rPr>
          <w:color w:val="000000"/>
          <w:sz w:val="20"/>
          <w:szCs w:val="20"/>
        </w:rPr>
        <w:t>. Электронная конфигурация атома. Валентные электроны. Основное и возбужденные состояния атомов. Электронная классификация химических элементов (</w:t>
      </w:r>
      <w:proofErr w:type="spellStart"/>
      <w:r w:rsidRPr="00071F0A">
        <w:rPr>
          <w:color w:val="000000"/>
          <w:sz w:val="20"/>
          <w:szCs w:val="20"/>
        </w:rPr>
        <w:t>s</w:t>
      </w:r>
      <w:proofErr w:type="spellEnd"/>
      <w:r w:rsidRPr="00071F0A">
        <w:rPr>
          <w:color w:val="000000"/>
          <w:sz w:val="20"/>
          <w:szCs w:val="20"/>
        </w:rPr>
        <w:t xml:space="preserve">-, </w:t>
      </w:r>
      <w:proofErr w:type="spellStart"/>
      <w:r w:rsidRPr="00071F0A">
        <w:rPr>
          <w:color w:val="000000"/>
          <w:sz w:val="20"/>
          <w:szCs w:val="20"/>
        </w:rPr>
        <w:t>p</w:t>
      </w:r>
      <w:proofErr w:type="spellEnd"/>
      <w:r w:rsidRPr="00071F0A">
        <w:rPr>
          <w:color w:val="000000"/>
          <w:sz w:val="20"/>
          <w:szCs w:val="20"/>
        </w:rPr>
        <w:t xml:space="preserve">-, </w:t>
      </w:r>
      <w:proofErr w:type="spellStart"/>
      <w:r w:rsidRPr="00071F0A">
        <w:rPr>
          <w:color w:val="000000"/>
          <w:sz w:val="20"/>
          <w:szCs w:val="20"/>
        </w:rPr>
        <w:t>d</w:t>
      </w:r>
      <w:proofErr w:type="spellEnd"/>
      <w:r w:rsidRPr="00071F0A">
        <w:rPr>
          <w:color w:val="000000"/>
          <w:sz w:val="20"/>
          <w:szCs w:val="20"/>
        </w:rPr>
        <w:t xml:space="preserve">- элементы). Электронные конфигурации атомов переходных элементов. Современная формулировка периодического закона и современное состояние периодической системы химических элементов Д.И.Менделеева. Периодические свойства элементов (атомные радиусы, энергия ионизации) и образованных ими веществ. Молекулы и химическая связь. Ковалентная связь, ее разновидности и механизмы образования. Характеристики ковалентной связи. Комплексные соединения. </w:t>
      </w:r>
      <w:proofErr w:type="spellStart"/>
      <w:r w:rsidRPr="00071F0A">
        <w:rPr>
          <w:color w:val="000000"/>
          <w:sz w:val="20"/>
          <w:szCs w:val="20"/>
        </w:rPr>
        <w:t>Электроотрицательность</w:t>
      </w:r>
      <w:proofErr w:type="spellEnd"/>
      <w:r w:rsidRPr="00071F0A">
        <w:rPr>
          <w:color w:val="000000"/>
          <w:sz w:val="20"/>
          <w:szCs w:val="20"/>
        </w:rPr>
        <w:t xml:space="preserve">. Степень окисления и валентность. Гибридизация </w:t>
      </w:r>
      <w:proofErr w:type="gramStart"/>
      <w:r w:rsidRPr="00071F0A">
        <w:rPr>
          <w:color w:val="000000"/>
          <w:sz w:val="20"/>
          <w:szCs w:val="20"/>
        </w:rPr>
        <w:t>атомных</w:t>
      </w:r>
      <w:proofErr w:type="gramEnd"/>
      <w:r w:rsidRPr="00071F0A">
        <w:rPr>
          <w:color w:val="000000"/>
          <w:sz w:val="20"/>
          <w:szCs w:val="20"/>
        </w:rPr>
        <w:t xml:space="preserve"> </w:t>
      </w:r>
      <w:proofErr w:type="spellStart"/>
      <w:r w:rsidRPr="00071F0A">
        <w:rPr>
          <w:color w:val="000000"/>
          <w:sz w:val="20"/>
          <w:szCs w:val="20"/>
        </w:rPr>
        <w:t>орбиталей</w:t>
      </w:r>
      <w:proofErr w:type="spellEnd"/>
      <w:r w:rsidRPr="00071F0A">
        <w:rPr>
          <w:color w:val="000000"/>
          <w:sz w:val="20"/>
          <w:szCs w:val="20"/>
        </w:rPr>
        <w:t>. Пространственное строение молекул. Полярность молекул. Ионная связь. Металлическая связь. Водородная связь. Межмолекулярные взаимодействия. Единая природа химических связей. Вещества молекулярного и немолекулярного строения. Современные представления о строении твердых, жидких и газообразных веществ. Кристаллические и аморфные вещества. Типы кристаллических решеток (</w:t>
      </w:r>
      <w:proofErr w:type="gramStart"/>
      <w:r w:rsidRPr="00071F0A">
        <w:rPr>
          <w:color w:val="000000"/>
          <w:sz w:val="20"/>
          <w:szCs w:val="20"/>
        </w:rPr>
        <w:t>атомарная</w:t>
      </w:r>
      <w:proofErr w:type="gramEnd"/>
      <w:r w:rsidRPr="00071F0A">
        <w:rPr>
          <w:color w:val="000000"/>
          <w:sz w:val="20"/>
          <w:szCs w:val="20"/>
        </w:rPr>
        <w:t xml:space="preserve">, молекулярная, ионная, металлическая). Зависимость свойств веществ от типа кристаллических решеток. Причины многообразия веществ: изомерия, гомология, аллотропия, изотопия. Классификация и номенклатура неорганических и органических веществ. Чистые вещества и смеси. Дисперсные системы. Коллоидные системы. Истинные растворы. Растворение как физико-химический процесс. Тепловые явления при растворении. Способы выражения концентрации растворов: массовая доля растворенного вещества, молярная и </w:t>
      </w:r>
      <w:proofErr w:type="spellStart"/>
      <w:r w:rsidRPr="00071F0A">
        <w:rPr>
          <w:color w:val="000000"/>
          <w:sz w:val="20"/>
          <w:szCs w:val="20"/>
        </w:rPr>
        <w:t>моляльная</w:t>
      </w:r>
      <w:proofErr w:type="spellEnd"/>
      <w:r w:rsidRPr="00071F0A">
        <w:rPr>
          <w:color w:val="000000"/>
          <w:sz w:val="20"/>
          <w:szCs w:val="20"/>
        </w:rPr>
        <w:t xml:space="preserve"> концентрации.</w:t>
      </w:r>
    </w:p>
    <w:p w:rsidR="00066092" w:rsidRPr="00071F0A" w:rsidRDefault="00066092" w:rsidP="00066092">
      <w:pPr>
        <w:pStyle w:val="a4"/>
        <w:jc w:val="both"/>
        <w:rPr>
          <w:color w:val="000000"/>
          <w:sz w:val="20"/>
          <w:szCs w:val="20"/>
        </w:rPr>
      </w:pPr>
      <w:r w:rsidRPr="00071F0A">
        <w:rPr>
          <w:color w:val="000000"/>
          <w:sz w:val="20"/>
          <w:szCs w:val="20"/>
        </w:rPr>
        <w:t xml:space="preserve">Химические реакции, их классификация в неорганической и органической химии. Закономерности протекания химических реакций. Тепловые эффекты реакций. Термохимические уравнения. Понятие об энтальпии и энтропии. Энергия Гиббса. Закон Гесса и следствия из него. Скорость реакции, ее зависимость от различных факторов. Закон действующих масс. Элементарные и сложные реакции. Механизм реакции. Энергия активации. </w:t>
      </w:r>
      <w:proofErr w:type="spellStart"/>
      <w:r w:rsidRPr="00071F0A">
        <w:rPr>
          <w:color w:val="000000"/>
          <w:sz w:val="20"/>
          <w:szCs w:val="20"/>
        </w:rPr>
        <w:t>Катализализаторы</w:t>
      </w:r>
      <w:proofErr w:type="spellEnd"/>
      <w:r w:rsidRPr="00071F0A">
        <w:rPr>
          <w:color w:val="000000"/>
          <w:sz w:val="20"/>
          <w:szCs w:val="20"/>
        </w:rPr>
        <w:t xml:space="preserve"> и катализ (гомогенный, гетерогенный, ферментативный). Обратимость реакций. Химическое равновесие. Константа равновесия. Смещение равновесия под действием различных факторов. Принцип </w:t>
      </w:r>
      <w:proofErr w:type="spellStart"/>
      <w:r w:rsidRPr="00071F0A">
        <w:rPr>
          <w:color w:val="000000"/>
          <w:sz w:val="20"/>
          <w:szCs w:val="20"/>
        </w:rPr>
        <w:t>Ле</w:t>
      </w:r>
      <w:proofErr w:type="spellEnd"/>
      <w:r w:rsidRPr="00071F0A">
        <w:rPr>
          <w:color w:val="000000"/>
          <w:sz w:val="20"/>
          <w:szCs w:val="20"/>
        </w:rPr>
        <w:t xml:space="preserve"> </w:t>
      </w:r>
      <w:proofErr w:type="spellStart"/>
      <w:r w:rsidRPr="00071F0A">
        <w:rPr>
          <w:color w:val="000000"/>
          <w:sz w:val="20"/>
          <w:szCs w:val="20"/>
        </w:rPr>
        <w:t>Шателье</w:t>
      </w:r>
      <w:proofErr w:type="spellEnd"/>
      <w:r w:rsidRPr="00071F0A">
        <w:rPr>
          <w:color w:val="000000"/>
          <w:sz w:val="20"/>
          <w:szCs w:val="20"/>
        </w:rPr>
        <w:t>. Электролитическая диссоциация. Сильные и слабые электролиты. Константа диссоциации. Реакц</w:t>
      </w:r>
      <w:proofErr w:type="gramStart"/>
      <w:r w:rsidRPr="00071F0A">
        <w:rPr>
          <w:color w:val="000000"/>
          <w:sz w:val="20"/>
          <w:szCs w:val="20"/>
        </w:rPr>
        <w:t>ии ио</w:t>
      </w:r>
      <w:proofErr w:type="gramEnd"/>
      <w:r w:rsidRPr="00071F0A">
        <w:rPr>
          <w:color w:val="000000"/>
          <w:sz w:val="20"/>
          <w:szCs w:val="20"/>
        </w:rPr>
        <w:t>нного обмена. Произведение растворимости. Кислотно-основные взаимодействия в растворах. Амфотерность. Ионное произведение воды. Водородный показатель (</w:t>
      </w:r>
      <w:proofErr w:type="spellStart"/>
      <w:r w:rsidRPr="00071F0A">
        <w:rPr>
          <w:color w:val="000000"/>
          <w:sz w:val="20"/>
          <w:szCs w:val="20"/>
        </w:rPr>
        <w:t>рН</w:t>
      </w:r>
      <w:proofErr w:type="spellEnd"/>
      <w:r w:rsidRPr="00071F0A">
        <w:rPr>
          <w:color w:val="000000"/>
          <w:sz w:val="20"/>
          <w:szCs w:val="20"/>
        </w:rPr>
        <w:t>) раствора. Гидролиз органических и неорганических соединений. Значение гидролиза в биологических обменных процессах. Применение гидролиза в промышленности (омылении жиров, получение гидролизного спирта). Окислительно-восстановительные реакции. Методы электронного и электронно-ионного баланса. Направление окислительно-восстановительных реакций. Ряд стандартных электродных потенциалов. Коррозия металлов и ее виды (химическая и электрохимическая). Способы защиты от коррозии.</w:t>
      </w:r>
      <w:r w:rsidRPr="00071F0A">
        <w:rPr>
          <w:color w:val="000000"/>
          <w:sz w:val="20"/>
          <w:szCs w:val="20"/>
        </w:rPr>
        <w:br/>
        <w:t>Химические источники тока. Гальванические и топливные элементы, аккумуляторы. Электролиз растворов и расплавов. Электролитическое получение щелочных, щелочноземельных металлов и алюминия. Практическое применение электролиза.</w:t>
      </w:r>
    </w:p>
    <w:p w:rsidR="00066092" w:rsidRPr="00071F0A" w:rsidRDefault="00066092" w:rsidP="00066092">
      <w:pPr>
        <w:pStyle w:val="a4"/>
        <w:jc w:val="both"/>
        <w:outlineLvl w:val="0"/>
        <w:rPr>
          <w:color w:val="000000"/>
          <w:sz w:val="20"/>
          <w:szCs w:val="20"/>
        </w:rPr>
      </w:pPr>
      <w:r w:rsidRPr="00071F0A">
        <w:rPr>
          <w:rStyle w:val="a5"/>
          <w:color w:val="000000"/>
          <w:sz w:val="20"/>
          <w:szCs w:val="20"/>
        </w:rPr>
        <w:t>Демонстрации</w:t>
      </w:r>
    </w:p>
    <w:p w:rsidR="00066092" w:rsidRPr="00071F0A" w:rsidRDefault="00066092" w:rsidP="00066092">
      <w:pPr>
        <w:pStyle w:val="a4"/>
        <w:rPr>
          <w:color w:val="000000"/>
          <w:sz w:val="20"/>
          <w:szCs w:val="20"/>
        </w:rPr>
      </w:pPr>
      <w:r w:rsidRPr="00071F0A">
        <w:rPr>
          <w:color w:val="000000"/>
          <w:sz w:val="20"/>
          <w:szCs w:val="20"/>
        </w:rPr>
        <w:t>Модели ионных, атомных, молекулярных и металлических кристаллических решеток.</w:t>
      </w:r>
      <w:r w:rsidRPr="00071F0A">
        <w:rPr>
          <w:color w:val="000000"/>
          <w:sz w:val="20"/>
          <w:szCs w:val="20"/>
        </w:rPr>
        <w:br/>
        <w:t>Модели молекул изомеров и гомологов.</w:t>
      </w:r>
      <w:r w:rsidRPr="00071F0A">
        <w:rPr>
          <w:color w:val="000000"/>
          <w:sz w:val="20"/>
          <w:szCs w:val="20"/>
        </w:rPr>
        <w:br/>
      </w:r>
      <w:r w:rsidRPr="00071F0A">
        <w:rPr>
          <w:color w:val="000000"/>
          <w:sz w:val="20"/>
          <w:szCs w:val="20"/>
        </w:rPr>
        <w:lastRenderedPageBreak/>
        <w:t xml:space="preserve">Получение </w:t>
      </w:r>
      <w:proofErr w:type="spellStart"/>
      <w:r w:rsidRPr="00071F0A">
        <w:rPr>
          <w:color w:val="000000"/>
          <w:sz w:val="20"/>
          <w:szCs w:val="20"/>
        </w:rPr>
        <w:t>аллотропных</w:t>
      </w:r>
      <w:proofErr w:type="spellEnd"/>
      <w:r w:rsidRPr="00071F0A">
        <w:rPr>
          <w:color w:val="000000"/>
          <w:sz w:val="20"/>
          <w:szCs w:val="20"/>
        </w:rPr>
        <w:t xml:space="preserve"> модификаций серы и фосфора.</w:t>
      </w:r>
      <w:r w:rsidRPr="00071F0A">
        <w:rPr>
          <w:color w:val="000000"/>
          <w:sz w:val="20"/>
          <w:szCs w:val="20"/>
        </w:rPr>
        <w:br/>
        <w:t>Растворение окрашенных веществ в воде (сульфата меди (II), перманганата калия, хлорида</w:t>
      </w:r>
      <w:r w:rsidRPr="00071F0A">
        <w:rPr>
          <w:color w:val="000000"/>
          <w:sz w:val="20"/>
          <w:szCs w:val="20"/>
        </w:rPr>
        <w:br/>
        <w:t>железа (III)).</w:t>
      </w:r>
      <w:r w:rsidRPr="00071F0A">
        <w:rPr>
          <w:color w:val="000000"/>
          <w:sz w:val="20"/>
          <w:szCs w:val="20"/>
        </w:rPr>
        <w:br/>
        <w:t>Зависимость скорости реакции от концентрации и температуры.</w:t>
      </w:r>
      <w:r w:rsidRPr="00071F0A">
        <w:rPr>
          <w:color w:val="000000"/>
          <w:sz w:val="20"/>
          <w:szCs w:val="20"/>
        </w:rPr>
        <w:br/>
        <w:t xml:space="preserve">Разложение </w:t>
      </w:r>
      <w:proofErr w:type="spellStart"/>
      <w:r w:rsidRPr="00071F0A">
        <w:rPr>
          <w:color w:val="000000"/>
          <w:sz w:val="20"/>
          <w:szCs w:val="20"/>
        </w:rPr>
        <w:t>пероксида</w:t>
      </w:r>
      <w:proofErr w:type="spellEnd"/>
      <w:r w:rsidRPr="00071F0A">
        <w:rPr>
          <w:color w:val="000000"/>
          <w:sz w:val="20"/>
          <w:szCs w:val="20"/>
        </w:rPr>
        <w:t xml:space="preserve"> водорода в присутствии катализатора (оксида марганца (IV) и </w:t>
      </w:r>
      <w:proofErr w:type="spellStart"/>
      <w:r w:rsidRPr="00071F0A">
        <w:rPr>
          <w:color w:val="000000"/>
          <w:sz w:val="20"/>
          <w:szCs w:val="20"/>
        </w:rPr>
        <w:t>фе</w:t>
      </w:r>
      <w:proofErr w:type="gramStart"/>
      <w:r w:rsidRPr="00071F0A">
        <w:rPr>
          <w:color w:val="000000"/>
          <w:sz w:val="20"/>
          <w:szCs w:val="20"/>
        </w:rPr>
        <w:t>р</w:t>
      </w:r>
      <w:proofErr w:type="spellEnd"/>
      <w:r w:rsidRPr="00071F0A">
        <w:rPr>
          <w:color w:val="000000"/>
          <w:sz w:val="20"/>
          <w:szCs w:val="20"/>
        </w:rPr>
        <w:t>-</w:t>
      </w:r>
      <w:proofErr w:type="gramEnd"/>
      <w:r w:rsidRPr="00071F0A">
        <w:rPr>
          <w:color w:val="000000"/>
          <w:sz w:val="20"/>
          <w:szCs w:val="20"/>
        </w:rPr>
        <w:br/>
      </w:r>
      <w:proofErr w:type="spellStart"/>
      <w:r w:rsidRPr="00071F0A">
        <w:rPr>
          <w:color w:val="000000"/>
          <w:sz w:val="20"/>
          <w:szCs w:val="20"/>
        </w:rPr>
        <w:t>мента</w:t>
      </w:r>
      <w:proofErr w:type="spellEnd"/>
      <w:r w:rsidRPr="00071F0A">
        <w:rPr>
          <w:color w:val="000000"/>
          <w:sz w:val="20"/>
          <w:szCs w:val="20"/>
        </w:rPr>
        <w:t xml:space="preserve"> (каталазы).</w:t>
      </w:r>
      <w:r w:rsidRPr="00071F0A">
        <w:rPr>
          <w:color w:val="000000"/>
          <w:sz w:val="20"/>
          <w:szCs w:val="20"/>
        </w:rPr>
        <w:br/>
        <w:t>Образцы пищевых, косметических, биологических и медицинских золей и гелей.</w:t>
      </w:r>
      <w:r w:rsidRPr="00071F0A">
        <w:rPr>
          <w:color w:val="000000"/>
          <w:sz w:val="20"/>
          <w:szCs w:val="20"/>
        </w:rPr>
        <w:br/>
        <w:t xml:space="preserve">Эффект </w:t>
      </w:r>
      <w:proofErr w:type="spellStart"/>
      <w:r w:rsidRPr="00071F0A">
        <w:rPr>
          <w:color w:val="000000"/>
          <w:sz w:val="20"/>
          <w:szCs w:val="20"/>
        </w:rPr>
        <w:t>Тиндаля</w:t>
      </w:r>
      <w:proofErr w:type="spellEnd"/>
      <w:r w:rsidRPr="00071F0A">
        <w:rPr>
          <w:color w:val="000000"/>
          <w:sz w:val="20"/>
          <w:szCs w:val="20"/>
        </w:rPr>
        <w:t>.</w:t>
      </w:r>
    </w:p>
    <w:p w:rsidR="00066092" w:rsidRPr="00071F0A" w:rsidRDefault="00066092" w:rsidP="00066092">
      <w:pPr>
        <w:pStyle w:val="a4"/>
        <w:outlineLvl w:val="0"/>
        <w:rPr>
          <w:color w:val="000000"/>
          <w:sz w:val="20"/>
          <w:szCs w:val="20"/>
        </w:rPr>
      </w:pPr>
      <w:r w:rsidRPr="00071F0A">
        <w:rPr>
          <w:rStyle w:val="a5"/>
          <w:color w:val="000000"/>
          <w:sz w:val="20"/>
          <w:szCs w:val="20"/>
        </w:rPr>
        <w:t>Лабораторные опыты</w:t>
      </w:r>
    </w:p>
    <w:p w:rsidR="00066092" w:rsidRPr="00071F0A" w:rsidRDefault="00066092" w:rsidP="00066092">
      <w:pPr>
        <w:pStyle w:val="a4"/>
        <w:rPr>
          <w:color w:val="000000"/>
          <w:sz w:val="20"/>
          <w:szCs w:val="20"/>
        </w:rPr>
      </w:pPr>
      <w:r w:rsidRPr="00071F0A">
        <w:rPr>
          <w:color w:val="000000"/>
          <w:sz w:val="20"/>
          <w:szCs w:val="20"/>
        </w:rPr>
        <w:t>Определение характера среды раствора с помощью универсального индикатора.</w:t>
      </w:r>
      <w:r w:rsidRPr="00071F0A">
        <w:rPr>
          <w:color w:val="000000"/>
          <w:sz w:val="20"/>
          <w:szCs w:val="20"/>
        </w:rPr>
        <w:br/>
        <w:t>Проведение реакций ионного обмена для характеристики свойств электролитов.</w:t>
      </w:r>
      <w:r w:rsidRPr="00071F0A">
        <w:rPr>
          <w:color w:val="000000"/>
          <w:sz w:val="20"/>
          <w:szCs w:val="20"/>
        </w:rPr>
        <w:br/>
        <w:t>Практические занятия</w:t>
      </w:r>
      <w:r w:rsidRPr="00071F0A">
        <w:rPr>
          <w:color w:val="000000"/>
          <w:sz w:val="20"/>
          <w:szCs w:val="20"/>
        </w:rPr>
        <w:br/>
        <w:t>Приготовление раствора заданной молярной концентрации.</w:t>
      </w:r>
      <w:r w:rsidRPr="00071F0A">
        <w:rPr>
          <w:color w:val="000000"/>
          <w:sz w:val="20"/>
          <w:szCs w:val="20"/>
        </w:rPr>
        <w:br/>
        <w:t>Идентификация неорганических соединений.</w:t>
      </w:r>
    </w:p>
    <w:p w:rsidR="00066092" w:rsidRPr="00071F0A" w:rsidRDefault="00066092" w:rsidP="00066092">
      <w:pPr>
        <w:pStyle w:val="a4"/>
        <w:jc w:val="center"/>
        <w:outlineLvl w:val="0"/>
        <w:rPr>
          <w:color w:val="000000"/>
          <w:sz w:val="20"/>
          <w:szCs w:val="20"/>
        </w:rPr>
      </w:pPr>
      <w:r w:rsidRPr="00071F0A">
        <w:rPr>
          <w:rStyle w:val="a5"/>
          <w:color w:val="000000"/>
          <w:sz w:val="20"/>
          <w:szCs w:val="20"/>
        </w:rPr>
        <w:t>НЕОРГАНИЧЕСКАЯ ХИМИЯ (55 час)</w:t>
      </w:r>
    </w:p>
    <w:p w:rsidR="00066092" w:rsidRPr="00071F0A" w:rsidRDefault="00066092" w:rsidP="00066092">
      <w:pPr>
        <w:pStyle w:val="a4"/>
        <w:jc w:val="both"/>
        <w:rPr>
          <w:color w:val="000000"/>
          <w:sz w:val="20"/>
          <w:szCs w:val="20"/>
        </w:rPr>
      </w:pPr>
      <w:r w:rsidRPr="00071F0A">
        <w:rPr>
          <w:color w:val="000000"/>
          <w:sz w:val="20"/>
          <w:szCs w:val="20"/>
        </w:rPr>
        <w:t xml:space="preserve">Характерные химические свойства металлов, неметаллов и основных классов неорганических соединений. Водород. Положение водорода в Периодической системе. Изотопы водорода. Соединения водорода с металлами и неметаллами. Вода. Жесткость воды и способы ее устранения. Тяжелая вода. Галогены. Общая характеристика подгруппы галогенов. Особенности химии фтора. </w:t>
      </w:r>
      <w:proofErr w:type="spellStart"/>
      <w:r w:rsidRPr="00071F0A">
        <w:rPr>
          <w:color w:val="000000"/>
          <w:sz w:val="20"/>
          <w:szCs w:val="20"/>
        </w:rPr>
        <w:t>Галогеноводороды</w:t>
      </w:r>
      <w:proofErr w:type="spellEnd"/>
      <w:r w:rsidRPr="00071F0A">
        <w:rPr>
          <w:color w:val="000000"/>
          <w:sz w:val="20"/>
          <w:szCs w:val="20"/>
        </w:rPr>
        <w:t xml:space="preserve">. Получение </w:t>
      </w:r>
      <w:proofErr w:type="spellStart"/>
      <w:r w:rsidRPr="00071F0A">
        <w:rPr>
          <w:color w:val="000000"/>
          <w:sz w:val="20"/>
          <w:szCs w:val="20"/>
        </w:rPr>
        <w:t>галогеноводородов</w:t>
      </w:r>
      <w:proofErr w:type="spellEnd"/>
      <w:r w:rsidRPr="00071F0A">
        <w:rPr>
          <w:color w:val="000000"/>
          <w:sz w:val="20"/>
          <w:szCs w:val="20"/>
        </w:rPr>
        <w:t xml:space="preserve">. Понятие о цепных реакциях. Галогеноводородные кислоты и их соли – галогениды. Качественная реакция на </w:t>
      </w:r>
      <w:proofErr w:type="spellStart"/>
      <w:proofErr w:type="gramStart"/>
      <w:r w:rsidRPr="00071F0A">
        <w:rPr>
          <w:color w:val="000000"/>
          <w:sz w:val="20"/>
          <w:szCs w:val="20"/>
        </w:rPr>
        <w:t>галогенид-ионы</w:t>
      </w:r>
      <w:proofErr w:type="spellEnd"/>
      <w:proofErr w:type="gramEnd"/>
      <w:r w:rsidRPr="00071F0A">
        <w:rPr>
          <w:color w:val="000000"/>
          <w:sz w:val="20"/>
          <w:szCs w:val="20"/>
        </w:rPr>
        <w:t>. Кислородсодержащие соединения хлора.</w:t>
      </w:r>
      <w:r w:rsidRPr="00071F0A">
        <w:rPr>
          <w:color w:val="000000"/>
          <w:sz w:val="20"/>
          <w:szCs w:val="20"/>
        </w:rPr>
        <w:br/>
        <w:t xml:space="preserve">Применение галогенов и их важнейших соединений. Кислород, его физические и химические свойства, получение и применение, нахождение в природе. Аллотропия. Озон, его свойства, получение и применение. Оксиды и </w:t>
      </w:r>
      <w:proofErr w:type="spellStart"/>
      <w:r w:rsidRPr="00071F0A">
        <w:rPr>
          <w:color w:val="000000"/>
          <w:sz w:val="20"/>
          <w:szCs w:val="20"/>
        </w:rPr>
        <w:t>пероксиды</w:t>
      </w:r>
      <w:proofErr w:type="spellEnd"/>
      <w:r w:rsidRPr="00071F0A">
        <w:rPr>
          <w:color w:val="000000"/>
          <w:sz w:val="20"/>
          <w:szCs w:val="20"/>
        </w:rPr>
        <w:t xml:space="preserve">. </w:t>
      </w:r>
      <w:proofErr w:type="spellStart"/>
      <w:r w:rsidRPr="00071F0A">
        <w:rPr>
          <w:color w:val="000000"/>
          <w:sz w:val="20"/>
          <w:szCs w:val="20"/>
        </w:rPr>
        <w:t>Пероксид</w:t>
      </w:r>
      <w:proofErr w:type="spellEnd"/>
      <w:r w:rsidRPr="00071F0A">
        <w:rPr>
          <w:color w:val="000000"/>
          <w:sz w:val="20"/>
          <w:szCs w:val="20"/>
        </w:rPr>
        <w:t xml:space="preserve"> водорода, его окислительные свойства и применение. Сера. Аллотропия серы. Физические и химические свойства серы, ее получение и применение, нахождение в природе. Сероводород, его физические и химические свойства, получение и применение, нахождение в природе. Сульфиды. Оксид серы (IV), его физические и химические свойства, получение и применение. Оксид серы (VI), его физические и химические свойства, получение и применение. Сернистая кислота и сульфиты. Серная кислота, свойства разбавленной и концентрированной серной кислот. Серная кислота как окислитель</w:t>
      </w:r>
      <w:proofErr w:type="gramStart"/>
      <w:r w:rsidRPr="00071F0A">
        <w:rPr>
          <w:color w:val="000000"/>
          <w:sz w:val="20"/>
          <w:szCs w:val="20"/>
        </w:rPr>
        <w:t>.</w:t>
      </w:r>
      <w:proofErr w:type="gramEnd"/>
      <w:r w:rsidRPr="00071F0A">
        <w:rPr>
          <w:color w:val="000000"/>
          <w:sz w:val="20"/>
          <w:szCs w:val="20"/>
        </w:rPr>
        <w:t xml:space="preserve"> </w:t>
      </w:r>
      <w:proofErr w:type="gramStart"/>
      <w:r w:rsidRPr="00071F0A">
        <w:rPr>
          <w:color w:val="000000"/>
          <w:sz w:val="20"/>
          <w:szCs w:val="20"/>
        </w:rPr>
        <w:t>с</w:t>
      </w:r>
      <w:proofErr w:type="gramEnd"/>
      <w:r w:rsidRPr="00071F0A">
        <w:rPr>
          <w:color w:val="000000"/>
          <w:sz w:val="20"/>
          <w:szCs w:val="20"/>
        </w:rPr>
        <w:t>ульфаты. Качественные реакции на сульфид-, сульфи</w:t>
      </w:r>
      <w:proofErr w:type="gramStart"/>
      <w:r w:rsidRPr="00071F0A">
        <w:rPr>
          <w:color w:val="000000"/>
          <w:sz w:val="20"/>
          <w:szCs w:val="20"/>
        </w:rPr>
        <w:t>т-</w:t>
      </w:r>
      <w:proofErr w:type="gramEnd"/>
      <w:r w:rsidRPr="00071F0A">
        <w:rPr>
          <w:color w:val="000000"/>
          <w:sz w:val="20"/>
          <w:szCs w:val="20"/>
        </w:rPr>
        <w:t xml:space="preserve"> и </w:t>
      </w:r>
      <w:proofErr w:type="spellStart"/>
      <w:r w:rsidRPr="00071F0A">
        <w:rPr>
          <w:color w:val="000000"/>
          <w:sz w:val="20"/>
          <w:szCs w:val="20"/>
        </w:rPr>
        <w:t>сульфат-ионы</w:t>
      </w:r>
      <w:proofErr w:type="spellEnd"/>
      <w:r w:rsidRPr="00071F0A">
        <w:rPr>
          <w:color w:val="000000"/>
          <w:sz w:val="20"/>
          <w:szCs w:val="20"/>
        </w:rPr>
        <w:t xml:space="preserve">. Азот, его физические и химические свойства, получение и применение, нахождение в природе. Нитриды. Аммиак, его физические и химические свойства, получение и применение. Аммиачная вода. Образование иона аммония. Соли аммония, их свойства, получение и применение. Качественная реакция на ион аммония. Оксид азота (II), его физические и химические свойства, получение и применение. Оксид азота (IV), его физические и химические свойства, получение и применение. Оксид азота (III) и азотистая кислота, оксид азота (V) и азотная кислота. Свойства азотной кислоты, ее получение и применение. Нитраты, их физические и химические свойства, применение. Фосфор. Аллотропия фосфора. Свойства, получение и применение белого и красного фосфора. </w:t>
      </w:r>
      <w:proofErr w:type="spellStart"/>
      <w:r w:rsidRPr="00071F0A">
        <w:rPr>
          <w:color w:val="000000"/>
          <w:sz w:val="20"/>
          <w:szCs w:val="20"/>
        </w:rPr>
        <w:t>Фосфин</w:t>
      </w:r>
      <w:proofErr w:type="spellEnd"/>
      <w:r w:rsidRPr="00071F0A">
        <w:rPr>
          <w:color w:val="000000"/>
          <w:sz w:val="20"/>
          <w:szCs w:val="20"/>
        </w:rPr>
        <w:t xml:space="preserve">. Оксиды фосфора (III и V). Фосфорные кислоты. </w:t>
      </w:r>
      <w:proofErr w:type="spellStart"/>
      <w:r w:rsidRPr="00071F0A">
        <w:rPr>
          <w:color w:val="000000"/>
          <w:sz w:val="20"/>
          <w:szCs w:val="20"/>
        </w:rPr>
        <w:t>Ортофосфаты</w:t>
      </w:r>
      <w:proofErr w:type="spellEnd"/>
      <w:r w:rsidRPr="00071F0A">
        <w:rPr>
          <w:color w:val="000000"/>
          <w:sz w:val="20"/>
          <w:szCs w:val="20"/>
        </w:rPr>
        <w:t xml:space="preserve">. Углерод. Аллотропия углерода (алмаз, графит, </w:t>
      </w:r>
      <w:proofErr w:type="spellStart"/>
      <w:r w:rsidRPr="00071F0A">
        <w:rPr>
          <w:color w:val="000000"/>
          <w:sz w:val="20"/>
          <w:szCs w:val="20"/>
        </w:rPr>
        <w:t>карбин</w:t>
      </w:r>
      <w:proofErr w:type="spellEnd"/>
      <w:r w:rsidRPr="00071F0A">
        <w:rPr>
          <w:color w:val="000000"/>
          <w:sz w:val="20"/>
          <w:szCs w:val="20"/>
        </w:rPr>
        <w:t xml:space="preserve">, фуллерен). Активированный уголь. Адсорбция. Свойства, получение и применение угля. Карбиды кальция, алюминия и железа. Угарный и углекислый газы, их физические и химические свойства, получение и применение. Угольная кислота и ее соли (карбонаты и гидрокарбонаты). Качественная реакция на карбонат-ион. Кремний, аллотропия, физические и химические свойства кремния, получение и применение, нахождение в природе. </w:t>
      </w:r>
      <w:proofErr w:type="spellStart"/>
      <w:r w:rsidRPr="00071F0A">
        <w:rPr>
          <w:color w:val="000000"/>
          <w:sz w:val="20"/>
          <w:szCs w:val="20"/>
        </w:rPr>
        <w:t>Силаны</w:t>
      </w:r>
      <w:proofErr w:type="spellEnd"/>
      <w:r w:rsidRPr="00071F0A">
        <w:rPr>
          <w:color w:val="000000"/>
          <w:sz w:val="20"/>
          <w:szCs w:val="20"/>
        </w:rPr>
        <w:t xml:space="preserve">. Оксид кремния (IV). Кремниевые кислоты, силикаты1080 </w:t>
      </w:r>
      <w:proofErr w:type="gramStart"/>
      <w:r w:rsidRPr="00071F0A">
        <w:rPr>
          <w:color w:val="000000"/>
          <w:sz w:val="20"/>
          <w:szCs w:val="20"/>
        </w:rPr>
        <w:t>и{</w:t>
      </w:r>
      <w:proofErr w:type="gramEnd"/>
      <w:r w:rsidRPr="00071F0A">
        <w:rPr>
          <w:color w:val="000000"/>
          <w:sz w:val="20"/>
          <w:szCs w:val="20"/>
        </w:rPr>
        <w:t xml:space="preserve">. Силикатная промышленность. Благородные газы. Соединения благородных газов. Применение. Щелочные металлы. Общая характеристика подгруппы. Физические и химические свойства лития, натрия и калия. Их получение и применение, нахождение в природе. Оксиды и </w:t>
      </w:r>
      <w:proofErr w:type="spellStart"/>
      <w:r w:rsidRPr="00071F0A">
        <w:rPr>
          <w:color w:val="000000"/>
          <w:sz w:val="20"/>
          <w:szCs w:val="20"/>
        </w:rPr>
        <w:t>пероксиды</w:t>
      </w:r>
      <w:proofErr w:type="spellEnd"/>
      <w:r w:rsidRPr="00071F0A">
        <w:rPr>
          <w:color w:val="000000"/>
          <w:sz w:val="20"/>
          <w:szCs w:val="20"/>
        </w:rPr>
        <w:t xml:space="preserve"> натрия и калия. Едкие щелочи, их свойства, получение и применение. Соли щелочных металлов. Распознавание катионов натрия и калия. </w:t>
      </w:r>
      <w:proofErr w:type="spellStart"/>
      <w:proofErr w:type="gramStart"/>
      <w:r w:rsidRPr="00071F0A">
        <w:rPr>
          <w:color w:val="000000"/>
          <w:sz w:val="20"/>
          <w:szCs w:val="20"/>
        </w:rPr>
        <w:t>Щелочно-земельные</w:t>
      </w:r>
      <w:proofErr w:type="spellEnd"/>
      <w:proofErr w:type="gramEnd"/>
      <w:r w:rsidRPr="00071F0A">
        <w:rPr>
          <w:color w:val="000000"/>
          <w:sz w:val="20"/>
          <w:szCs w:val="20"/>
        </w:rPr>
        <w:t xml:space="preserve"> металлы. Общая характеристика подгруппы. Физические и химические свойства магния и кальция, их получение и применение, нахождение в природе. Соли кальция и магния, их значение в природе и жизни человека. Алюминий, его физические и химические свойства, получение и применение, нахождение в природе. Алюмосиликаты. Амфотерность оксида и </w:t>
      </w:r>
      <w:proofErr w:type="spellStart"/>
      <w:r w:rsidRPr="00071F0A">
        <w:rPr>
          <w:color w:val="000000"/>
          <w:sz w:val="20"/>
          <w:szCs w:val="20"/>
        </w:rPr>
        <w:t>гидроксида</w:t>
      </w:r>
      <w:proofErr w:type="spellEnd"/>
      <w:r w:rsidRPr="00071F0A">
        <w:rPr>
          <w:color w:val="000000"/>
          <w:sz w:val="20"/>
          <w:szCs w:val="20"/>
        </w:rPr>
        <w:t xml:space="preserve"> алюминия. Соли алюминия. </w:t>
      </w:r>
      <w:proofErr w:type="gramStart"/>
      <w:r w:rsidRPr="00071F0A">
        <w:rPr>
          <w:color w:val="000000"/>
          <w:sz w:val="20"/>
          <w:szCs w:val="20"/>
        </w:rPr>
        <w:t>Переходные элементы (серебро, медь, цинк, хром, ртуть, марганец, железо), особенности строения атомов, физические и химические свойства, получение и применение.</w:t>
      </w:r>
      <w:proofErr w:type="gramEnd"/>
      <w:r w:rsidRPr="00071F0A">
        <w:rPr>
          <w:color w:val="000000"/>
          <w:sz w:val="20"/>
          <w:szCs w:val="20"/>
        </w:rPr>
        <w:t xml:space="preserve"> Оксиды и </w:t>
      </w:r>
      <w:proofErr w:type="spellStart"/>
      <w:r w:rsidRPr="00071F0A">
        <w:rPr>
          <w:color w:val="000000"/>
          <w:sz w:val="20"/>
          <w:szCs w:val="20"/>
        </w:rPr>
        <w:t>гидроксиды</w:t>
      </w:r>
      <w:proofErr w:type="spellEnd"/>
      <w:r w:rsidRPr="00071F0A">
        <w:rPr>
          <w:color w:val="000000"/>
          <w:sz w:val="20"/>
          <w:szCs w:val="20"/>
        </w:rPr>
        <w:t xml:space="preserve"> этих металлов, зависимость их свойств от степени окисления элемента. Важнейшие соли переходных элементов. Окислительные свойства солей хрома и марганца в высшей степени окисления. Комплексные соединения переходных элементов. Общие способы получения металлов. Понятие о металлургии. Сплавы (черные и цветные). Производство чугуна и стали.</w:t>
      </w:r>
    </w:p>
    <w:p w:rsidR="00066092" w:rsidRPr="00071F0A" w:rsidRDefault="00066092" w:rsidP="00066092">
      <w:pPr>
        <w:pStyle w:val="a4"/>
        <w:spacing w:after="0" w:afterAutospacing="0"/>
        <w:jc w:val="both"/>
        <w:outlineLvl w:val="0"/>
        <w:rPr>
          <w:color w:val="000000"/>
          <w:sz w:val="20"/>
          <w:szCs w:val="20"/>
        </w:rPr>
      </w:pPr>
      <w:r w:rsidRPr="00071F0A">
        <w:rPr>
          <w:rStyle w:val="a5"/>
          <w:color w:val="000000"/>
          <w:sz w:val="20"/>
          <w:szCs w:val="20"/>
        </w:rPr>
        <w:lastRenderedPageBreak/>
        <w:t>Демонстрации</w:t>
      </w:r>
    </w:p>
    <w:p w:rsidR="00066092" w:rsidRPr="00071F0A" w:rsidRDefault="00066092" w:rsidP="00066092">
      <w:pPr>
        <w:pStyle w:val="a4"/>
        <w:spacing w:after="0" w:afterAutospacing="0"/>
        <w:rPr>
          <w:color w:val="000000"/>
          <w:sz w:val="20"/>
          <w:szCs w:val="20"/>
        </w:rPr>
      </w:pPr>
      <w:r w:rsidRPr="00071F0A">
        <w:rPr>
          <w:color w:val="000000"/>
          <w:sz w:val="20"/>
          <w:szCs w:val="20"/>
        </w:rPr>
        <w:t>Взаимодействие металлов с неметаллами и водой.</w:t>
      </w:r>
      <w:r w:rsidRPr="00071F0A">
        <w:rPr>
          <w:color w:val="000000"/>
          <w:sz w:val="20"/>
          <w:szCs w:val="20"/>
        </w:rPr>
        <w:br/>
        <w:t>Опыты по коррозии и защите металлов от коррозии.</w:t>
      </w:r>
      <w:r w:rsidRPr="00071F0A">
        <w:rPr>
          <w:color w:val="000000"/>
          <w:sz w:val="20"/>
          <w:szCs w:val="20"/>
        </w:rPr>
        <w:br/>
        <w:t>Взаимодействие оксида кальция с водой.</w:t>
      </w:r>
      <w:r w:rsidRPr="00071F0A">
        <w:rPr>
          <w:color w:val="000000"/>
          <w:sz w:val="20"/>
          <w:szCs w:val="20"/>
        </w:rPr>
        <w:br/>
        <w:t>Устранение жесткости воды.</w:t>
      </w:r>
      <w:r w:rsidRPr="00071F0A">
        <w:rPr>
          <w:color w:val="000000"/>
          <w:sz w:val="20"/>
          <w:szCs w:val="20"/>
        </w:rPr>
        <w:br/>
        <w:t>Качественная реакция на ионы кальция и бария.</w:t>
      </w:r>
      <w:r w:rsidRPr="00071F0A">
        <w:rPr>
          <w:color w:val="000000"/>
          <w:sz w:val="20"/>
          <w:szCs w:val="20"/>
        </w:rPr>
        <w:br/>
        <w:t>Доказательство механической прочности оксидной пленки алюминия.</w:t>
      </w:r>
      <w:r w:rsidRPr="00071F0A">
        <w:rPr>
          <w:color w:val="000000"/>
          <w:sz w:val="20"/>
          <w:szCs w:val="20"/>
        </w:rPr>
        <w:br/>
        <w:t>Отношение алюминия к концентрированной азотной кислоте.</w:t>
      </w:r>
      <w:r w:rsidRPr="00071F0A">
        <w:rPr>
          <w:color w:val="000000"/>
          <w:sz w:val="20"/>
          <w:szCs w:val="20"/>
        </w:rPr>
        <w:br/>
        <w:t>Образцы металлов, их оксидов и некоторых солей.</w:t>
      </w:r>
      <w:r w:rsidRPr="00071F0A">
        <w:rPr>
          <w:color w:val="000000"/>
          <w:sz w:val="20"/>
          <w:szCs w:val="20"/>
        </w:rPr>
        <w:br/>
        <w:t xml:space="preserve">Получение и свойства </w:t>
      </w:r>
      <w:proofErr w:type="spellStart"/>
      <w:r w:rsidRPr="00071F0A">
        <w:rPr>
          <w:color w:val="000000"/>
          <w:sz w:val="20"/>
          <w:szCs w:val="20"/>
        </w:rPr>
        <w:t>гидроксида</w:t>
      </w:r>
      <w:proofErr w:type="spellEnd"/>
      <w:r w:rsidRPr="00071F0A">
        <w:rPr>
          <w:color w:val="000000"/>
          <w:sz w:val="20"/>
          <w:szCs w:val="20"/>
        </w:rPr>
        <w:t xml:space="preserve"> хрома (III).</w:t>
      </w:r>
      <w:r w:rsidRPr="00071F0A">
        <w:rPr>
          <w:color w:val="000000"/>
          <w:sz w:val="20"/>
          <w:szCs w:val="20"/>
        </w:rPr>
        <w:br/>
        <w:t>Окислительные свойства дихроматов.</w:t>
      </w:r>
      <w:r w:rsidRPr="00071F0A">
        <w:rPr>
          <w:color w:val="000000"/>
          <w:sz w:val="20"/>
          <w:szCs w:val="20"/>
        </w:rPr>
        <w:br/>
        <w:t>Горение железа в кислороде и хлоре.</w:t>
      </w:r>
      <w:r w:rsidRPr="00071F0A">
        <w:rPr>
          <w:color w:val="000000"/>
          <w:sz w:val="20"/>
          <w:szCs w:val="20"/>
        </w:rPr>
        <w:br/>
        <w:t>Опыты, выясняющие отношение железа к концентрированным кислотам.</w:t>
      </w:r>
      <w:r w:rsidRPr="00071F0A">
        <w:rPr>
          <w:color w:val="000000"/>
          <w:sz w:val="20"/>
          <w:szCs w:val="20"/>
        </w:rPr>
        <w:br/>
        <w:t xml:space="preserve">Получение </w:t>
      </w:r>
      <w:proofErr w:type="spellStart"/>
      <w:r w:rsidRPr="00071F0A">
        <w:rPr>
          <w:color w:val="000000"/>
          <w:sz w:val="20"/>
          <w:szCs w:val="20"/>
        </w:rPr>
        <w:t>гидроксидов</w:t>
      </w:r>
      <w:proofErr w:type="spellEnd"/>
      <w:r w:rsidRPr="00071F0A">
        <w:rPr>
          <w:color w:val="000000"/>
          <w:sz w:val="20"/>
          <w:szCs w:val="20"/>
        </w:rPr>
        <w:t xml:space="preserve"> железа (II) и (III), их свойства.</w:t>
      </w:r>
      <w:r w:rsidRPr="00071F0A">
        <w:rPr>
          <w:color w:val="000000"/>
          <w:sz w:val="20"/>
          <w:szCs w:val="20"/>
        </w:rPr>
        <w:br/>
        <w:t xml:space="preserve">Синтез </w:t>
      </w:r>
      <w:proofErr w:type="spellStart"/>
      <w:r w:rsidRPr="00071F0A">
        <w:rPr>
          <w:color w:val="000000"/>
          <w:sz w:val="20"/>
          <w:szCs w:val="20"/>
        </w:rPr>
        <w:t>хлороводорода</w:t>
      </w:r>
      <w:proofErr w:type="spellEnd"/>
      <w:r w:rsidRPr="00071F0A">
        <w:rPr>
          <w:color w:val="000000"/>
          <w:sz w:val="20"/>
          <w:szCs w:val="20"/>
        </w:rPr>
        <w:t xml:space="preserve"> и растворение его в воде.</w:t>
      </w:r>
      <w:r w:rsidRPr="00071F0A">
        <w:rPr>
          <w:color w:val="000000"/>
          <w:sz w:val="20"/>
          <w:szCs w:val="20"/>
        </w:rPr>
        <w:br/>
        <w:t>Взаимное вытеснение галогенов из их соединений.</w:t>
      </w:r>
      <w:r w:rsidRPr="00071F0A">
        <w:rPr>
          <w:color w:val="000000"/>
          <w:sz w:val="20"/>
          <w:szCs w:val="20"/>
        </w:rPr>
        <w:br/>
        <w:t xml:space="preserve">Получение </w:t>
      </w:r>
      <w:proofErr w:type="spellStart"/>
      <w:r w:rsidRPr="00071F0A">
        <w:rPr>
          <w:color w:val="000000"/>
          <w:sz w:val="20"/>
          <w:szCs w:val="20"/>
        </w:rPr>
        <w:t>аллотропных</w:t>
      </w:r>
      <w:proofErr w:type="spellEnd"/>
      <w:r w:rsidRPr="00071F0A">
        <w:rPr>
          <w:color w:val="000000"/>
          <w:sz w:val="20"/>
          <w:szCs w:val="20"/>
        </w:rPr>
        <w:t xml:space="preserve"> видоизменений кислорода и серы.</w:t>
      </w:r>
      <w:r w:rsidRPr="00071F0A">
        <w:rPr>
          <w:color w:val="000000"/>
          <w:sz w:val="20"/>
          <w:szCs w:val="20"/>
        </w:rPr>
        <w:br/>
        <w:t>Взаимодействие серы с водородом и кислородом.</w:t>
      </w:r>
      <w:r w:rsidRPr="00071F0A">
        <w:rPr>
          <w:color w:val="000000"/>
          <w:sz w:val="20"/>
          <w:szCs w:val="20"/>
        </w:rPr>
        <w:br/>
        <w:t>Действие концентрированной серной кислоты на металлы (цинк, медь) и органические вещества (целлюлозу, сахарозу).</w:t>
      </w:r>
      <w:r w:rsidRPr="00071F0A">
        <w:rPr>
          <w:color w:val="000000"/>
          <w:sz w:val="20"/>
          <w:szCs w:val="20"/>
        </w:rPr>
        <w:br/>
        <w:t>Растворение аммиака в воде.</w:t>
      </w:r>
      <w:r w:rsidRPr="00071F0A">
        <w:rPr>
          <w:color w:val="000000"/>
          <w:sz w:val="20"/>
          <w:szCs w:val="20"/>
        </w:rPr>
        <w:br/>
        <w:t>Получение азотной кислоты из нитратов и ознакомление с ее свойствами: взаимодействие с медью.</w:t>
      </w:r>
      <w:r w:rsidRPr="00071F0A">
        <w:rPr>
          <w:color w:val="000000"/>
          <w:sz w:val="20"/>
          <w:szCs w:val="20"/>
        </w:rPr>
        <w:br/>
        <w:t>Термическое разложение солей аммония.</w:t>
      </w:r>
      <w:r w:rsidRPr="00071F0A">
        <w:rPr>
          <w:color w:val="000000"/>
          <w:sz w:val="20"/>
          <w:szCs w:val="20"/>
        </w:rPr>
        <w:br/>
        <w:t xml:space="preserve">Получение оксида углерода (IV), взаимодействие его с водой и </w:t>
      </w:r>
      <w:proofErr w:type="gramStart"/>
      <w:r w:rsidRPr="00071F0A">
        <w:rPr>
          <w:color w:val="000000"/>
          <w:sz w:val="20"/>
          <w:szCs w:val="20"/>
        </w:rPr>
        <w:t>твердым</w:t>
      </w:r>
      <w:proofErr w:type="gramEnd"/>
      <w:r w:rsidRPr="00071F0A">
        <w:rPr>
          <w:color w:val="000000"/>
          <w:sz w:val="20"/>
          <w:szCs w:val="20"/>
        </w:rPr>
        <w:t xml:space="preserve"> </w:t>
      </w:r>
      <w:proofErr w:type="spellStart"/>
      <w:r w:rsidRPr="00071F0A">
        <w:rPr>
          <w:color w:val="000000"/>
          <w:sz w:val="20"/>
          <w:szCs w:val="20"/>
        </w:rPr>
        <w:t>гидроксидом</w:t>
      </w:r>
      <w:proofErr w:type="spellEnd"/>
      <w:r w:rsidRPr="00071F0A">
        <w:rPr>
          <w:color w:val="000000"/>
          <w:sz w:val="20"/>
          <w:szCs w:val="20"/>
        </w:rPr>
        <w:t xml:space="preserve"> натрия.</w:t>
      </w:r>
      <w:r w:rsidRPr="00071F0A">
        <w:rPr>
          <w:color w:val="000000"/>
          <w:sz w:val="20"/>
          <w:szCs w:val="20"/>
        </w:rPr>
        <w:br/>
        <w:t>Получение кремниевой кислоты.</w:t>
      </w:r>
      <w:r w:rsidRPr="00071F0A">
        <w:rPr>
          <w:color w:val="000000"/>
          <w:sz w:val="20"/>
          <w:szCs w:val="20"/>
        </w:rPr>
        <w:br/>
        <w:t>Ознакомление с образцами стекла, керамических материалов.</w:t>
      </w:r>
    </w:p>
    <w:p w:rsidR="00066092" w:rsidRPr="00071F0A" w:rsidRDefault="00066092" w:rsidP="00066092">
      <w:pPr>
        <w:pStyle w:val="a4"/>
        <w:outlineLvl w:val="0"/>
        <w:rPr>
          <w:color w:val="000000"/>
          <w:sz w:val="20"/>
          <w:szCs w:val="20"/>
        </w:rPr>
      </w:pPr>
      <w:r w:rsidRPr="00071F0A">
        <w:rPr>
          <w:rStyle w:val="a5"/>
          <w:color w:val="000000"/>
          <w:sz w:val="20"/>
          <w:szCs w:val="20"/>
        </w:rPr>
        <w:t>Лабораторные опыты</w:t>
      </w:r>
    </w:p>
    <w:p w:rsidR="00066092" w:rsidRPr="00071F0A" w:rsidRDefault="00066092" w:rsidP="00066092">
      <w:pPr>
        <w:pStyle w:val="a4"/>
        <w:rPr>
          <w:color w:val="000000"/>
          <w:sz w:val="20"/>
          <w:szCs w:val="20"/>
        </w:rPr>
      </w:pPr>
      <w:r w:rsidRPr="00071F0A">
        <w:rPr>
          <w:color w:val="000000"/>
          <w:sz w:val="20"/>
          <w:szCs w:val="20"/>
        </w:rPr>
        <w:t>Ознакомление с образцами металлов и сплавов.</w:t>
      </w:r>
      <w:r w:rsidRPr="00071F0A">
        <w:rPr>
          <w:color w:val="000000"/>
          <w:sz w:val="20"/>
          <w:szCs w:val="20"/>
        </w:rPr>
        <w:br/>
        <w:t>Превращение карбоната кальция в гидрокарбонат и гидрокарбоната в карбонат.</w:t>
      </w:r>
      <w:r w:rsidRPr="00071F0A">
        <w:rPr>
          <w:color w:val="000000"/>
          <w:sz w:val="20"/>
          <w:szCs w:val="20"/>
        </w:rPr>
        <w:br/>
        <w:t xml:space="preserve">Получение </w:t>
      </w:r>
      <w:proofErr w:type="spellStart"/>
      <w:r w:rsidRPr="00071F0A">
        <w:rPr>
          <w:color w:val="000000"/>
          <w:sz w:val="20"/>
          <w:szCs w:val="20"/>
        </w:rPr>
        <w:t>гидроксида</w:t>
      </w:r>
      <w:proofErr w:type="spellEnd"/>
      <w:r w:rsidRPr="00071F0A">
        <w:rPr>
          <w:color w:val="000000"/>
          <w:sz w:val="20"/>
          <w:szCs w:val="20"/>
        </w:rPr>
        <w:t xml:space="preserve"> алюминия и исследование его свойств.</w:t>
      </w:r>
      <w:r w:rsidRPr="00071F0A">
        <w:rPr>
          <w:color w:val="000000"/>
          <w:sz w:val="20"/>
          <w:szCs w:val="20"/>
        </w:rPr>
        <w:br/>
        <w:t>Гидролиз солей алюминия.</w:t>
      </w:r>
      <w:r w:rsidRPr="00071F0A">
        <w:rPr>
          <w:color w:val="000000"/>
          <w:sz w:val="20"/>
          <w:szCs w:val="20"/>
        </w:rPr>
        <w:br/>
        <w:t xml:space="preserve">Окисление соли хрома (III) </w:t>
      </w:r>
      <w:proofErr w:type="spellStart"/>
      <w:r w:rsidRPr="00071F0A">
        <w:rPr>
          <w:color w:val="000000"/>
          <w:sz w:val="20"/>
          <w:szCs w:val="20"/>
        </w:rPr>
        <w:t>пероксидом</w:t>
      </w:r>
      <w:proofErr w:type="spellEnd"/>
      <w:r w:rsidRPr="00071F0A">
        <w:rPr>
          <w:color w:val="000000"/>
          <w:sz w:val="20"/>
          <w:szCs w:val="20"/>
        </w:rPr>
        <w:t xml:space="preserve"> водорода.</w:t>
      </w:r>
      <w:r w:rsidRPr="00071F0A">
        <w:rPr>
          <w:color w:val="000000"/>
          <w:sz w:val="20"/>
          <w:szCs w:val="20"/>
        </w:rPr>
        <w:br/>
        <w:t>Окислительные свойства перманганата калия и дихромата калия в разных средах.</w:t>
      </w:r>
      <w:r w:rsidRPr="00071F0A">
        <w:rPr>
          <w:color w:val="000000"/>
          <w:sz w:val="20"/>
          <w:szCs w:val="20"/>
        </w:rPr>
        <w:br/>
        <w:t xml:space="preserve">Взаимодействие </w:t>
      </w:r>
      <w:proofErr w:type="spellStart"/>
      <w:r w:rsidRPr="00071F0A">
        <w:rPr>
          <w:color w:val="000000"/>
          <w:sz w:val="20"/>
          <w:szCs w:val="20"/>
        </w:rPr>
        <w:t>гидроксидов</w:t>
      </w:r>
      <w:proofErr w:type="spellEnd"/>
      <w:r w:rsidRPr="00071F0A">
        <w:rPr>
          <w:color w:val="000000"/>
          <w:sz w:val="20"/>
          <w:szCs w:val="20"/>
        </w:rPr>
        <w:t xml:space="preserve"> железа с кислотами.</w:t>
      </w:r>
      <w:r w:rsidRPr="00071F0A">
        <w:rPr>
          <w:color w:val="000000"/>
          <w:sz w:val="20"/>
          <w:szCs w:val="20"/>
        </w:rPr>
        <w:br/>
        <w:t>Взаимодействие соли железа (II) с перманганатом калия.</w:t>
      </w:r>
      <w:r w:rsidRPr="00071F0A">
        <w:rPr>
          <w:color w:val="000000"/>
          <w:sz w:val="20"/>
          <w:szCs w:val="20"/>
        </w:rPr>
        <w:br/>
        <w:t>Качественные реакции на соли железа (II) и (III).</w:t>
      </w:r>
      <w:r w:rsidRPr="00071F0A">
        <w:rPr>
          <w:color w:val="000000"/>
          <w:sz w:val="20"/>
          <w:szCs w:val="20"/>
        </w:rPr>
        <w:br/>
        <w:t>Ознакомление с образцами чугуна и стали.</w:t>
      </w:r>
      <w:r w:rsidRPr="00071F0A">
        <w:rPr>
          <w:color w:val="000000"/>
          <w:sz w:val="20"/>
          <w:szCs w:val="20"/>
        </w:rPr>
        <w:br/>
        <w:t>Решение экспериментальных задач на распознавание соединений металлов.</w:t>
      </w:r>
      <w:r w:rsidRPr="00071F0A">
        <w:rPr>
          <w:color w:val="000000"/>
          <w:sz w:val="20"/>
          <w:szCs w:val="20"/>
        </w:rPr>
        <w:br/>
        <w:t>Изучение свойств соляной кислоты.</w:t>
      </w:r>
      <w:r w:rsidRPr="00071F0A">
        <w:rPr>
          <w:color w:val="000000"/>
          <w:sz w:val="20"/>
          <w:szCs w:val="20"/>
        </w:rPr>
        <w:br/>
        <w:t>Ознакомление с серой и ее природными соединениями.</w:t>
      </w:r>
      <w:r w:rsidRPr="00071F0A">
        <w:rPr>
          <w:color w:val="000000"/>
          <w:sz w:val="20"/>
          <w:szCs w:val="20"/>
        </w:rPr>
        <w:br/>
        <w:t>Распознавание хлорид-, сульфа</w:t>
      </w:r>
      <w:proofErr w:type="gramStart"/>
      <w:r w:rsidRPr="00071F0A">
        <w:rPr>
          <w:color w:val="000000"/>
          <w:sz w:val="20"/>
          <w:szCs w:val="20"/>
        </w:rPr>
        <w:t>т-</w:t>
      </w:r>
      <w:proofErr w:type="gramEnd"/>
      <w:r w:rsidRPr="00071F0A">
        <w:rPr>
          <w:color w:val="000000"/>
          <w:sz w:val="20"/>
          <w:szCs w:val="20"/>
        </w:rPr>
        <w:t xml:space="preserve"> и </w:t>
      </w:r>
      <w:proofErr w:type="spellStart"/>
      <w:r w:rsidRPr="00071F0A">
        <w:rPr>
          <w:color w:val="000000"/>
          <w:sz w:val="20"/>
          <w:szCs w:val="20"/>
        </w:rPr>
        <w:t>карбонат-ионов</w:t>
      </w:r>
      <w:proofErr w:type="spellEnd"/>
      <w:r w:rsidRPr="00071F0A">
        <w:rPr>
          <w:color w:val="000000"/>
          <w:sz w:val="20"/>
          <w:szCs w:val="20"/>
        </w:rPr>
        <w:t xml:space="preserve"> в растворе.</w:t>
      </w:r>
      <w:r w:rsidRPr="00071F0A">
        <w:rPr>
          <w:color w:val="000000"/>
          <w:sz w:val="20"/>
          <w:szCs w:val="20"/>
        </w:rPr>
        <w:br/>
        <w:t>Взаимодействие солей аммония со щелочью.</w:t>
      </w:r>
      <w:r w:rsidRPr="00071F0A">
        <w:rPr>
          <w:color w:val="000000"/>
          <w:sz w:val="20"/>
          <w:szCs w:val="20"/>
        </w:rPr>
        <w:br/>
        <w:t>Ознакомление с различными видами удобрений. Качественные реакции на соли аммония и нитраты.</w:t>
      </w:r>
      <w:r w:rsidRPr="00071F0A">
        <w:rPr>
          <w:color w:val="000000"/>
          <w:sz w:val="20"/>
          <w:szCs w:val="20"/>
        </w:rPr>
        <w:br/>
        <w:t>Решение экспериментальных задач на распознавание веществ.</w:t>
      </w:r>
      <w:r w:rsidRPr="00071F0A">
        <w:rPr>
          <w:color w:val="000000"/>
          <w:sz w:val="20"/>
          <w:szCs w:val="20"/>
        </w:rPr>
        <w:br/>
        <w:t>Ознакомление с различными видами топлива.</w:t>
      </w:r>
      <w:r w:rsidRPr="00071F0A">
        <w:rPr>
          <w:color w:val="000000"/>
          <w:sz w:val="20"/>
          <w:szCs w:val="20"/>
        </w:rPr>
        <w:br/>
        <w:t>Ознакомление со свойствами карбонатов и гидрокарбонатов.</w:t>
      </w:r>
      <w:r w:rsidRPr="00071F0A">
        <w:rPr>
          <w:color w:val="000000"/>
          <w:sz w:val="20"/>
          <w:szCs w:val="20"/>
        </w:rPr>
        <w:br/>
        <w:t>Практические занятия</w:t>
      </w:r>
      <w:r w:rsidRPr="00071F0A">
        <w:rPr>
          <w:color w:val="000000"/>
          <w:sz w:val="20"/>
          <w:szCs w:val="20"/>
        </w:rPr>
        <w:br/>
        <w:t>Получение и собирание газов (кислород, аммиак, оксид углерода (IV) и др.), опыты с ними.</w:t>
      </w:r>
      <w:r w:rsidRPr="00071F0A">
        <w:rPr>
          <w:color w:val="000000"/>
          <w:sz w:val="20"/>
          <w:szCs w:val="20"/>
        </w:rPr>
        <w:br/>
        <w:t>Определение содержания карбонатов в известняке.</w:t>
      </w:r>
      <w:r w:rsidRPr="00071F0A">
        <w:rPr>
          <w:color w:val="000000"/>
          <w:sz w:val="20"/>
          <w:szCs w:val="20"/>
        </w:rPr>
        <w:br/>
        <w:t>Устранение временной жесткости воды.</w:t>
      </w:r>
      <w:r w:rsidRPr="00071F0A">
        <w:rPr>
          <w:color w:val="000000"/>
          <w:sz w:val="20"/>
          <w:szCs w:val="20"/>
        </w:rPr>
        <w:br/>
        <w:t>Исследование восстановительных свойств металлов.</w:t>
      </w:r>
      <w:r w:rsidRPr="00071F0A">
        <w:rPr>
          <w:color w:val="000000"/>
          <w:sz w:val="20"/>
          <w:szCs w:val="20"/>
        </w:rPr>
        <w:br/>
        <w:t>Опыты, характеризующие свойства соединений металлов.</w:t>
      </w:r>
      <w:r w:rsidRPr="00071F0A">
        <w:rPr>
          <w:color w:val="000000"/>
          <w:sz w:val="20"/>
          <w:szCs w:val="20"/>
        </w:rPr>
        <w:br/>
        <w:t>Экспериментальные задачи на получение и распознавание веществ.</w:t>
      </w:r>
      <w:r w:rsidRPr="00071F0A">
        <w:rPr>
          <w:color w:val="000000"/>
          <w:sz w:val="20"/>
          <w:szCs w:val="20"/>
        </w:rPr>
        <w:br/>
        <w:t>Экспериментальное установление связей между классами неорганических соединений.</w:t>
      </w:r>
      <w:r w:rsidRPr="00071F0A">
        <w:rPr>
          <w:color w:val="000000"/>
          <w:sz w:val="20"/>
          <w:szCs w:val="20"/>
        </w:rPr>
        <w:br/>
        <w:t>Расчетные задачи</w:t>
      </w:r>
      <w:r w:rsidRPr="00071F0A">
        <w:rPr>
          <w:color w:val="000000"/>
          <w:sz w:val="20"/>
          <w:szCs w:val="20"/>
        </w:rPr>
        <w:br/>
        <w:t>Вычисление массовой доли химического элемента в соединении.</w:t>
      </w:r>
      <w:r w:rsidRPr="00071F0A">
        <w:rPr>
          <w:color w:val="000000"/>
          <w:sz w:val="20"/>
          <w:szCs w:val="20"/>
        </w:rPr>
        <w:br/>
        <w:t>Установление простейшей формулы вещества по массовым долям химических элементов.</w:t>
      </w:r>
      <w:r w:rsidRPr="00071F0A">
        <w:rPr>
          <w:color w:val="000000"/>
          <w:sz w:val="20"/>
          <w:szCs w:val="20"/>
        </w:rPr>
        <w:br/>
        <w:t>Расчет объемных отношений газов при химических реакциях.</w:t>
      </w:r>
      <w:r w:rsidRPr="00071F0A">
        <w:rPr>
          <w:color w:val="000000"/>
          <w:sz w:val="20"/>
          <w:szCs w:val="20"/>
        </w:rPr>
        <w:br/>
        <w:t xml:space="preserve">Вычисление массы веществ или объема газов по известному количеству вещества одного из вступивших в </w:t>
      </w:r>
      <w:r w:rsidRPr="00071F0A">
        <w:rPr>
          <w:color w:val="000000"/>
          <w:sz w:val="20"/>
          <w:szCs w:val="20"/>
        </w:rPr>
        <w:lastRenderedPageBreak/>
        <w:t>реакцию или получающихся веществ.</w:t>
      </w:r>
      <w:r w:rsidRPr="00071F0A">
        <w:rPr>
          <w:color w:val="000000"/>
          <w:sz w:val="20"/>
          <w:szCs w:val="20"/>
        </w:rPr>
        <w:br/>
        <w:t>Расчет теплового эффекта по данным о количестве одного из участвующих в реакции веществ и выделившейся (поглощенной) теплоты.</w:t>
      </w:r>
      <w:r w:rsidRPr="00071F0A">
        <w:rPr>
          <w:color w:val="000000"/>
          <w:sz w:val="20"/>
          <w:szCs w:val="20"/>
        </w:rPr>
        <w:br/>
        <w:t>Вычисления по уравнениям, когда одно из веще</w:t>
      </w:r>
      <w:proofErr w:type="gramStart"/>
      <w:r w:rsidRPr="00071F0A">
        <w:rPr>
          <w:color w:val="000000"/>
          <w:sz w:val="20"/>
          <w:szCs w:val="20"/>
        </w:rPr>
        <w:t>ств вз</w:t>
      </w:r>
      <w:proofErr w:type="gramEnd"/>
      <w:r w:rsidRPr="00071F0A">
        <w:rPr>
          <w:color w:val="000000"/>
          <w:sz w:val="20"/>
          <w:szCs w:val="20"/>
        </w:rPr>
        <w:t>ято в виде раствора определенной концентрации.</w:t>
      </w:r>
      <w:r w:rsidRPr="00071F0A">
        <w:rPr>
          <w:color w:val="000000"/>
          <w:sz w:val="20"/>
          <w:szCs w:val="20"/>
        </w:rPr>
        <w:br/>
        <w:t>Вычисления по уравнениям, когда одно или несколько веще</w:t>
      </w:r>
      <w:proofErr w:type="gramStart"/>
      <w:r w:rsidRPr="00071F0A">
        <w:rPr>
          <w:color w:val="000000"/>
          <w:sz w:val="20"/>
          <w:szCs w:val="20"/>
        </w:rPr>
        <w:t>ств вз</w:t>
      </w:r>
      <w:proofErr w:type="gramEnd"/>
      <w:r w:rsidRPr="00071F0A">
        <w:rPr>
          <w:color w:val="000000"/>
          <w:sz w:val="20"/>
          <w:szCs w:val="20"/>
        </w:rPr>
        <w:t>яты в избытке.</w:t>
      </w:r>
      <w:r w:rsidRPr="00071F0A">
        <w:rPr>
          <w:color w:val="000000"/>
          <w:sz w:val="20"/>
          <w:szCs w:val="20"/>
        </w:rPr>
        <w:br/>
        <w:t>Вычисление массы или объема продукта реакции по известной массе или объему исходного вещества, содержащего примеси.</w:t>
      </w:r>
      <w:r w:rsidRPr="00071F0A">
        <w:rPr>
          <w:color w:val="000000"/>
          <w:sz w:val="20"/>
          <w:szCs w:val="20"/>
        </w:rPr>
        <w:br/>
        <w:t xml:space="preserve">Определение выхода продукта реакции </w:t>
      </w:r>
      <w:proofErr w:type="gramStart"/>
      <w:r w:rsidRPr="00071F0A">
        <w:rPr>
          <w:color w:val="000000"/>
          <w:sz w:val="20"/>
          <w:szCs w:val="20"/>
        </w:rPr>
        <w:t>от</w:t>
      </w:r>
      <w:proofErr w:type="gramEnd"/>
      <w:r w:rsidRPr="00071F0A">
        <w:rPr>
          <w:color w:val="000000"/>
          <w:sz w:val="20"/>
          <w:szCs w:val="20"/>
        </w:rPr>
        <w:t xml:space="preserve"> теоретически возможного.</w:t>
      </w:r>
      <w:r w:rsidRPr="00071F0A">
        <w:rPr>
          <w:color w:val="000000"/>
          <w:sz w:val="20"/>
          <w:szCs w:val="20"/>
        </w:rPr>
        <w:br/>
        <w:t>Расчет энтальпии реакции.</w:t>
      </w:r>
      <w:r w:rsidRPr="00071F0A">
        <w:rPr>
          <w:color w:val="000000"/>
          <w:sz w:val="20"/>
          <w:szCs w:val="20"/>
        </w:rPr>
        <w:br/>
        <w:t>Расчет изменения энтропии в химическом процессе.</w:t>
      </w:r>
      <w:r w:rsidRPr="00071F0A">
        <w:rPr>
          <w:color w:val="000000"/>
          <w:sz w:val="20"/>
          <w:szCs w:val="20"/>
        </w:rPr>
        <w:br/>
        <w:t>Расчет изменения энергии Гиббса реакции.</w:t>
      </w:r>
      <w:r w:rsidRPr="00071F0A">
        <w:rPr>
          <w:color w:val="000000"/>
          <w:sz w:val="20"/>
          <w:szCs w:val="20"/>
        </w:rPr>
        <w:br/>
        <w:t xml:space="preserve">Расчет массы или объема растворенного вещества и растворителя для приготовления определенной массы или объема раствора с заданной концентрацией (массовой, молярной, </w:t>
      </w:r>
      <w:proofErr w:type="spellStart"/>
      <w:r w:rsidRPr="00071F0A">
        <w:rPr>
          <w:color w:val="000000"/>
          <w:sz w:val="20"/>
          <w:szCs w:val="20"/>
        </w:rPr>
        <w:t>моляльной</w:t>
      </w:r>
      <w:proofErr w:type="spellEnd"/>
      <w:r w:rsidRPr="00071F0A">
        <w:rPr>
          <w:color w:val="000000"/>
          <w:sz w:val="20"/>
          <w:szCs w:val="20"/>
        </w:rPr>
        <w:t>).</w:t>
      </w:r>
    </w:p>
    <w:p w:rsidR="00066092" w:rsidRPr="00071F0A" w:rsidRDefault="00066092" w:rsidP="00066092">
      <w:pPr>
        <w:pStyle w:val="a4"/>
        <w:jc w:val="center"/>
        <w:outlineLvl w:val="0"/>
        <w:rPr>
          <w:color w:val="000000"/>
          <w:sz w:val="20"/>
          <w:szCs w:val="20"/>
        </w:rPr>
      </w:pPr>
      <w:r w:rsidRPr="00071F0A">
        <w:rPr>
          <w:rStyle w:val="a5"/>
          <w:color w:val="000000"/>
          <w:sz w:val="20"/>
          <w:szCs w:val="20"/>
        </w:rPr>
        <w:t>ОРГАНИЧЕСКАЯ ХИМИЯ (70 час)</w:t>
      </w:r>
    </w:p>
    <w:p w:rsidR="00066092" w:rsidRPr="00071F0A" w:rsidRDefault="00066092" w:rsidP="00066092">
      <w:pPr>
        <w:pStyle w:val="a4"/>
        <w:jc w:val="both"/>
        <w:rPr>
          <w:color w:val="000000"/>
          <w:sz w:val="20"/>
          <w:szCs w:val="20"/>
        </w:rPr>
      </w:pPr>
      <w:r w:rsidRPr="00071F0A">
        <w:rPr>
          <w:color w:val="000000"/>
          <w:sz w:val="20"/>
          <w:szCs w:val="20"/>
        </w:rPr>
        <w:t>Основные положения теории строения органических соединений. Химическое строение как порядок соединения и взаимного влияния атомов в молекулах. Свойство атомов углерода образовывать прямые, разветвленные и замкнутые цепи, ординарные и кратные связи. Гомология, изомерия, функциональные группы в органических соединениях. Зависимость свойств веществ от химического строения. Классификация органических соединений. Основные направления развития теории химического строения.</w:t>
      </w:r>
      <w:r w:rsidRPr="00071F0A">
        <w:rPr>
          <w:color w:val="000000"/>
          <w:sz w:val="20"/>
          <w:szCs w:val="20"/>
        </w:rPr>
        <w:br/>
        <w:t xml:space="preserve">Образование ординарных, двойных и тройных </w:t>
      </w:r>
      <w:proofErr w:type="spellStart"/>
      <w:proofErr w:type="gramStart"/>
      <w:r w:rsidRPr="00071F0A">
        <w:rPr>
          <w:color w:val="000000"/>
          <w:sz w:val="20"/>
          <w:szCs w:val="20"/>
        </w:rPr>
        <w:t>углерод-углеродных</w:t>
      </w:r>
      <w:proofErr w:type="spellEnd"/>
      <w:proofErr w:type="gramEnd"/>
      <w:r w:rsidRPr="00071F0A">
        <w:rPr>
          <w:color w:val="000000"/>
          <w:sz w:val="20"/>
          <w:szCs w:val="20"/>
        </w:rPr>
        <w:t xml:space="preserve"> связей в свете представлений о гибридизации электронных облаков. Ионный и свободно-радикальный разрыв ковалентных связей. Предельные углеводороды (</w:t>
      </w:r>
      <w:proofErr w:type="spellStart"/>
      <w:r w:rsidRPr="00071F0A">
        <w:rPr>
          <w:color w:val="000000"/>
          <w:sz w:val="20"/>
          <w:szCs w:val="20"/>
        </w:rPr>
        <w:t>алканы</w:t>
      </w:r>
      <w:proofErr w:type="spellEnd"/>
      <w:r w:rsidRPr="00071F0A">
        <w:rPr>
          <w:color w:val="000000"/>
          <w:sz w:val="20"/>
          <w:szCs w:val="20"/>
        </w:rPr>
        <w:t>), общая формула состава, гомологическая разность, химическое строение. Ковалентные связи в молекулах, sp</w:t>
      </w:r>
      <w:r w:rsidRPr="00071F0A">
        <w:rPr>
          <w:color w:val="000000"/>
          <w:sz w:val="20"/>
          <w:szCs w:val="20"/>
          <w:vertAlign w:val="superscript"/>
        </w:rPr>
        <w:t>3</w:t>
      </w:r>
      <w:r w:rsidRPr="00071F0A">
        <w:rPr>
          <w:color w:val="000000"/>
          <w:sz w:val="20"/>
          <w:szCs w:val="20"/>
        </w:rPr>
        <w:t xml:space="preserve">-гибридизация. Зигзагообразное строение углеродной цепи, возможность вращения звеньев вокруг </w:t>
      </w:r>
      <w:proofErr w:type="spellStart"/>
      <w:proofErr w:type="gramStart"/>
      <w:r w:rsidRPr="00071F0A">
        <w:rPr>
          <w:color w:val="000000"/>
          <w:sz w:val="20"/>
          <w:szCs w:val="20"/>
        </w:rPr>
        <w:t>углерод-углеродных</w:t>
      </w:r>
      <w:proofErr w:type="spellEnd"/>
      <w:proofErr w:type="gramEnd"/>
      <w:r w:rsidRPr="00071F0A">
        <w:rPr>
          <w:color w:val="000000"/>
          <w:sz w:val="20"/>
          <w:szCs w:val="20"/>
        </w:rPr>
        <w:t xml:space="preserve"> связей. Изомерия углеродного скелета. Систематическая номенклатура. Химические свойства: горение, галоидирование, термическое разложение, дегидрирование, окисление, изомеризация. Механизм реакции замещения. Синтез углеводородов (реакция </w:t>
      </w:r>
      <w:proofErr w:type="spellStart"/>
      <w:r w:rsidRPr="00071F0A">
        <w:rPr>
          <w:color w:val="000000"/>
          <w:sz w:val="20"/>
          <w:szCs w:val="20"/>
        </w:rPr>
        <w:t>Вюрца</w:t>
      </w:r>
      <w:proofErr w:type="spellEnd"/>
      <w:r w:rsidRPr="00071F0A">
        <w:rPr>
          <w:color w:val="000000"/>
          <w:sz w:val="20"/>
          <w:szCs w:val="20"/>
        </w:rPr>
        <w:t xml:space="preserve">). Практическое значение предельных углеводородов и их </w:t>
      </w:r>
      <w:proofErr w:type="spellStart"/>
      <w:r w:rsidRPr="00071F0A">
        <w:rPr>
          <w:color w:val="000000"/>
          <w:sz w:val="20"/>
          <w:szCs w:val="20"/>
        </w:rPr>
        <w:t>галогенозамещенных</w:t>
      </w:r>
      <w:proofErr w:type="spellEnd"/>
      <w:r w:rsidRPr="00071F0A">
        <w:rPr>
          <w:color w:val="000000"/>
          <w:sz w:val="20"/>
          <w:szCs w:val="20"/>
        </w:rPr>
        <w:t xml:space="preserve">. Получение водорода и непредельных углеводородов </w:t>
      </w:r>
      <w:proofErr w:type="gramStart"/>
      <w:r w:rsidRPr="00071F0A">
        <w:rPr>
          <w:color w:val="000000"/>
          <w:sz w:val="20"/>
          <w:szCs w:val="20"/>
        </w:rPr>
        <w:t>из</w:t>
      </w:r>
      <w:proofErr w:type="gramEnd"/>
      <w:r w:rsidRPr="00071F0A">
        <w:rPr>
          <w:color w:val="000000"/>
          <w:sz w:val="20"/>
          <w:szCs w:val="20"/>
        </w:rPr>
        <w:t xml:space="preserve"> предельных. Определение молекулярной формулы газообразного углеводорода по его плотности и массовой доле элементов или по продуктам сгорания. Непредельные углеводороды ряда этилена (</w:t>
      </w:r>
      <w:proofErr w:type="spellStart"/>
      <w:r w:rsidRPr="00071F0A">
        <w:rPr>
          <w:color w:val="000000"/>
          <w:sz w:val="20"/>
          <w:szCs w:val="20"/>
        </w:rPr>
        <w:t>алкены</w:t>
      </w:r>
      <w:proofErr w:type="spellEnd"/>
      <w:r w:rsidRPr="00071F0A">
        <w:rPr>
          <w:color w:val="000000"/>
          <w:sz w:val="20"/>
          <w:szCs w:val="20"/>
        </w:rPr>
        <w:t>). sp</w:t>
      </w:r>
      <w:r w:rsidRPr="00071F0A">
        <w:rPr>
          <w:color w:val="000000"/>
          <w:sz w:val="20"/>
          <w:szCs w:val="20"/>
          <w:vertAlign w:val="superscript"/>
        </w:rPr>
        <w:t>2</w:t>
      </w:r>
      <w:r w:rsidRPr="00071F0A">
        <w:rPr>
          <w:color w:val="000000"/>
          <w:sz w:val="20"/>
          <w:szCs w:val="20"/>
        </w:rPr>
        <w:t xml:space="preserve"> и sp-гибридизация электронных облаков углеродных атомов, </w:t>
      </w:r>
      <w:proofErr w:type="spellStart"/>
      <w:r w:rsidRPr="00071F0A">
        <w:rPr>
          <w:color w:val="000000"/>
          <w:sz w:val="20"/>
          <w:szCs w:val="20"/>
        </w:rPr>
        <w:t>σ-</w:t>
      </w:r>
      <w:proofErr w:type="spellEnd"/>
      <w:r w:rsidRPr="00071F0A">
        <w:rPr>
          <w:color w:val="000000"/>
          <w:sz w:val="20"/>
          <w:szCs w:val="20"/>
        </w:rPr>
        <w:t xml:space="preserve"> и </w:t>
      </w:r>
      <w:proofErr w:type="spellStart"/>
      <w:proofErr w:type="gramStart"/>
      <w:r w:rsidRPr="00071F0A">
        <w:rPr>
          <w:color w:val="000000"/>
          <w:sz w:val="20"/>
          <w:szCs w:val="20"/>
        </w:rPr>
        <w:t>π-</w:t>
      </w:r>
      <w:proofErr w:type="gramEnd"/>
      <w:r w:rsidRPr="00071F0A">
        <w:rPr>
          <w:color w:val="000000"/>
          <w:sz w:val="20"/>
          <w:szCs w:val="20"/>
        </w:rPr>
        <w:t>связи.</w:t>
      </w:r>
      <w:proofErr w:type="spellEnd"/>
      <w:r w:rsidRPr="00071F0A">
        <w:rPr>
          <w:color w:val="000000"/>
          <w:sz w:val="20"/>
          <w:szCs w:val="20"/>
        </w:rPr>
        <w:t xml:space="preserve"> Изомерия углеродного скелета и положения двойной связи. Номенклатура этиленовых углеводородов. Геометрическая изомерия. Химические свойства: присоединение водорода, галогенов, </w:t>
      </w:r>
      <w:proofErr w:type="spellStart"/>
      <w:r w:rsidRPr="00071F0A">
        <w:rPr>
          <w:color w:val="000000"/>
          <w:sz w:val="20"/>
          <w:szCs w:val="20"/>
        </w:rPr>
        <w:t>галогеноводородов</w:t>
      </w:r>
      <w:proofErr w:type="spellEnd"/>
      <w:r w:rsidRPr="00071F0A">
        <w:rPr>
          <w:color w:val="000000"/>
          <w:sz w:val="20"/>
          <w:szCs w:val="20"/>
        </w:rPr>
        <w:t xml:space="preserve">, воды, окисление, полимеризация. Механизм реакции присоединения. Правило </w:t>
      </w:r>
      <w:proofErr w:type="spellStart"/>
      <w:r w:rsidRPr="00071F0A">
        <w:rPr>
          <w:color w:val="000000"/>
          <w:sz w:val="20"/>
          <w:szCs w:val="20"/>
        </w:rPr>
        <w:t>Марковникова</w:t>
      </w:r>
      <w:proofErr w:type="spellEnd"/>
      <w:r w:rsidRPr="00071F0A">
        <w:rPr>
          <w:color w:val="000000"/>
          <w:sz w:val="20"/>
          <w:szCs w:val="20"/>
        </w:rPr>
        <w:t xml:space="preserve">. Получение углеводородов реакцией дегидрирования. Применение этиленовых углеводородов в органическом синтезе. Понятие о диеновых углеводородах. Каучук как природный полимер, его строение, свойства, вулканизация. Ацетилен – представитель </w:t>
      </w:r>
      <w:proofErr w:type="spellStart"/>
      <w:r w:rsidRPr="00071F0A">
        <w:rPr>
          <w:color w:val="000000"/>
          <w:sz w:val="20"/>
          <w:szCs w:val="20"/>
        </w:rPr>
        <w:t>алкинов</w:t>
      </w:r>
      <w:proofErr w:type="spellEnd"/>
      <w:r w:rsidRPr="00071F0A">
        <w:rPr>
          <w:color w:val="000000"/>
          <w:sz w:val="20"/>
          <w:szCs w:val="20"/>
        </w:rPr>
        <w:t xml:space="preserve"> – углеводородов с тройной связью в молекуле. Особенности химических свойств ацетилена. Получение ацетилена, применение в органическом синтезе. Ароматические углеводороды. Электронное строение молекулы. Химические свойства бензола: реакции замещения (</w:t>
      </w:r>
      <w:proofErr w:type="spellStart"/>
      <w:r w:rsidRPr="00071F0A">
        <w:rPr>
          <w:color w:val="000000"/>
          <w:sz w:val="20"/>
          <w:szCs w:val="20"/>
        </w:rPr>
        <w:t>бромирование</w:t>
      </w:r>
      <w:proofErr w:type="spellEnd"/>
      <w:r w:rsidRPr="00071F0A">
        <w:rPr>
          <w:color w:val="000000"/>
          <w:sz w:val="20"/>
          <w:szCs w:val="20"/>
        </w:rPr>
        <w:t xml:space="preserve">, </w:t>
      </w:r>
      <w:proofErr w:type="spellStart"/>
      <w:r w:rsidRPr="00071F0A">
        <w:rPr>
          <w:color w:val="000000"/>
          <w:sz w:val="20"/>
          <w:szCs w:val="20"/>
        </w:rPr>
        <w:t>нитрирование</w:t>
      </w:r>
      <w:proofErr w:type="spellEnd"/>
      <w:r w:rsidRPr="00071F0A">
        <w:rPr>
          <w:color w:val="000000"/>
          <w:sz w:val="20"/>
          <w:szCs w:val="20"/>
        </w:rPr>
        <w:t>), присоединения (водорода, хлора). Гомологи бензола, изомерия в ряду гомологов. Взаимное влияние атомов в молекуле толуола. Получение и применение бензола и его гомологов. Понятие о ядохимикатах и их использовании в сельском хозяйстве с соблюдением требований охраны природы. Сравнение строения и свой</w:t>
      </w:r>
      <w:proofErr w:type="gramStart"/>
      <w:r w:rsidRPr="00071F0A">
        <w:rPr>
          <w:color w:val="000000"/>
          <w:sz w:val="20"/>
          <w:szCs w:val="20"/>
        </w:rPr>
        <w:t>ств пр</w:t>
      </w:r>
      <w:proofErr w:type="gramEnd"/>
      <w:r w:rsidRPr="00071F0A">
        <w:rPr>
          <w:color w:val="000000"/>
          <w:sz w:val="20"/>
          <w:szCs w:val="20"/>
        </w:rPr>
        <w:t>едельных, непредельных и ароматических углеводородов. Взаимосвязь гомологических рядов. Природные источники углеводородов и их переработка. Природный и попутный нефтяной газы, их состав и использование в народном хозяйстве. Нефть, ее состав и свойства. Продукты фракционной перегонки нефти. Крекинг и ароматизация нефтепродуктов. Охрана окружающей среды при нефтепереработке и транспортировке нефтепродуктов. Октановое число бензинов. Способы снижения токсичности выхлопных газов автомобилей. Коксование каменного угля, продукты коксования. Проблема получения жидкого топлива из угля. Спирты и фенолы. Атомность спиртов. Электронное строение функциональной группы, полярность связи</w:t>
      </w:r>
      <w:proofErr w:type="gramStart"/>
      <w:r w:rsidRPr="00071F0A">
        <w:rPr>
          <w:color w:val="000000"/>
          <w:sz w:val="20"/>
          <w:szCs w:val="20"/>
        </w:rPr>
        <w:t xml:space="preserve"> О</w:t>
      </w:r>
      <w:proofErr w:type="gramEnd"/>
      <w:r w:rsidRPr="00071F0A">
        <w:rPr>
          <w:color w:val="000000"/>
          <w:sz w:val="20"/>
          <w:szCs w:val="20"/>
        </w:rPr>
        <w:t xml:space="preserve"> – Н. Гомологический ряд предельных одноатомных спиртов. Изомерия углеродного скелета и положения функциональной группы. Спирты первичные, вторичные, третичные. Номенклатура спиртов. Водородная связь между молекулами, влияние ее на физические свойства спиртов. Химические свойства: горение, окисление до альдегидов, взаимодействие со щелочными металлами, </w:t>
      </w:r>
      <w:proofErr w:type="spellStart"/>
      <w:r w:rsidRPr="00071F0A">
        <w:rPr>
          <w:color w:val="000000"/>
          <w:sz w:val="20"/>
          <w:szCs w:val="20"/>
        </w:rPr>
        <w:t>галогеноводородами</w:t>
      </w:r>
      <w:proofErr w:type="spellEnd"/>
      <w:r w:rsidRPr="00071F0A">
        <w:rPr>
          <w:color w:val="000000"/>
          <w:sz w:val="20"/>
          <w:szCs w:val="20"/>
        </w:rPr>
        <w:t xml:space="preserve">, карбоновыми кислотами. Смещение электронной плотности связи в гидроксильной группе под вилянием заместителей в углеводородном радикале. Применение спиртов. Ядовитость спиртов, губительное воздействие на организм </w:t>
      </w:r>
      <w:proofErr w:type="spellStart"/>
      <w:proofErr w:type="gramStart"/>
      <w:r w:rsidRPr="00071F0A">
        <w:rPr>
          <w:color w:val="000000"/>
          <w:sz w:val="20"/>
          <w:szCs w:val="20"/>
        </w:rPr>
        <w:t>че-ловека</w:t>
      </w:r>
      <w:proofErr w:type="spellEnd"/>
      <w:proofErr w:type="gramEnd"/>
      <w:r w:rsidRPr="00071F0A">
        <w:rPr>
          <w:color w:val="000000"/>
          <w:sz w:val="20"/>
          <w:szCs w:val="20"/>
        </w:rPr>
        <w:t xml:space="preserve">. Получение спиртов из предельных (через </w:t>
      </w:r>
      <w:proofErr w:type="gramStart"/>
      <w:r w:rsidRPr="00071F0A">
        <w:rPr>
          <w:color w:val="000000"/>
          <w:sz w:val="20"/>
          <w:szCs w:val="20"/>
        </w:rPr>
        <w:t>галогенопроизводные</w:t>
      </w:r>
      <w:proofErr w:type="gramEnd"/>
      <w:r w:rsidRPr="00071F0A">
        <w:rPr>
          <w:color w:val="000000"/>
          <w:sz w:val="20"/>
          <w:szCs w:val="20"/>
        </w:rPr>
        <w:t xml:space="preserve">) и непредельных углеводородов. Промышленный синтез метанола. Этиленгликоль и глицерин как представители многоатомных спиртов. Особенности их химических свойств, практическое использование. Фенолы. Строение фенолов, отличие по строению от ароматических спиртов. Физические свойства фенолов. Химические свойства: взаимодействие с натрием, щелочью, бромом. Взаимное влияние атомов в молекуле. Способы охраны окружающей среды от </w:t>
      </w:r>
      <w:r w:rsidRPr="00071F0A">
        <w:rPr>
          <w:color w:val="000000"/>
          <w:sz w:val="20"/>
          <w:szCs w:val="20"/>
        </w:rPr>
        <w:lastRenderedPageBreak/>
        <w:t>промышленных отходов, содержащих фенол. Альдегиды. Строение альдегидов, функциональная группа, ее электронное строение, особенности двойной связи. Гомологический ряд альдегидов. Номенклатура. Химические свойства: окисление, присоединение водорода. Получение альдегидов окислением спиртов. Получение уксусного альдегида гидратацией ацетилена и каталитическим окислением этилена. Применение муравьиного и уксусного альдегидов. Строение кетонов. Номенклатура. Особенности реакции окисления. Получение кетонов окислением вторичных спиртов. Ацетон – важнейший представитель кетонов, его практическое использование.</w:t>
      </w:r>
      <w:r w:rsidRPr="00071F0A">
        <w:rPr>
          <w:color w:val="000000"/>
          <w:sz w:val="20"/>
          <w:szCs w:val="20"/>
        </w:rPr>
        <w:br/>
        <w:t xml:space="preserve">Строение карбоновых кислот. Электронное строение карбоксильной группы, объяснение подвижности водородного атома. </w:t>
      </w:r>
      <w:proofErr w:type="spellStart"/>
      <w:r w:rsidRPr="00071F0A">
        <w:rPr>
          <w:color w:val="000000"/>
          <w:sz w:val="20"/>
          <w:szCs w:val="20"/>
        </w:rPr>
        <w:t>Основность</w:t>
      </w:r>
      <w:proofErr w:type="spellEnd"/>
      <w:r w:rsidRPr="00071F0A">
        <w:rPr>
          <w:color w:val="000000"/>
          <w:sz w:val="20"/>
          <w:szCs w:val="20"/>
        </w:rPr>
        <w:t xml:space="preserve"> кислот. Гомологический ряд предельных одноосновных кислот. Номенклатура. Химические свойства: взаимодействие с некоторыми металлами, щелочами, спиртами. Изменение силы кислот под влиянием заместителей в углеводородном радикале. Особенности муравьиной кислоты. Важнейшие представители карбоновых кислот. Получение кислот окислением альдегидов, спиртов, предельных углеводородов. Применение кислот в народном хозяйстве. Мыла как соли высших карбоновых кислот, их моющее действие. Акриловая и олеиновая кислоты как представители непредельных карбоновых кислот. Понятие о кислотах иной </w:t>
      </w:r>
      <w:proofErr w:type="spellStart"/>
      <w:r w:rsidRPr="00071F0A">
        <w:rPr>
          <w:color w:val="000000"/>
          <w:sz w:val="20"/>
          <w:szCs w:val="20"/>
        </w:rPr>
        <w:t>основности</w:t>
      </w:r>
      <w:proofErr w:type="spellEnd"/>
      <w:r w:rsidRPr="00071F0A">
        <w:rPr>
          <w:color w:val="000000"/>
          <w:sz w:val="20"/>
          <w:szCs w:val="20"/>
        </w:rPr>
        <w:t xml:space="preserve">. Генетическая связь углеводородов , спиртов, альдегидов и кетонов, карбоновых </w:t>
      </w:r>
      <w:proofErr w:type="spellStart"/>
      <w:r w:rsidRPr="00071F0A">
        <w:rPr>
          <w:color w:val="000000"/>
          <w:sz w:val="20"/>
          <w:szCs w:val="20"/>
        </w:rPr>
        <w:t>кислот</w:t>
      </w:r>
      <w:proofErr w:type="gramStart"/>
      <w:r w:rsidRPr="00071F0A">
        <w:rPr>
          <w:color w:val="000000"/>
          <w:sz w:val="20"/>
          <w:szCs w:val="20"/>
        </w:rPr>
        <w:t>.С</w:t>
      </w:r>
      <w:proofErr w:type="gramEnd"/>
      <w:r w:rsidRPr="00071F0A">
        <w:rPr>
          <w:color w:val="000000"/>
          <w:sz w:val="20"/>
          <w:szCs w:val="20"/>
        </w:rPr>
        <w:t>троение</w:t>
      </w:r>
      <w:proofErr w:type="spellEnd"/>
      <w:r w:rsidRPr="00071F0A">
        <w:rPr>
          <w:color w:val="000000"/>
          <w:sz w:val="20"/>
          <w:szCs w:val="20"/>
        </w:rPr>
        <w:t xml:space="preserve"> сложных эфиров. Обратимость реакции этерификации. Гидролиз сложных эфиров. Практическое использование. Жиры как сложные эфиры глицерина и карбоновых кислот. Жиры в природе, их свойства. Превращения жиров пищи в организме. Гидролиз и гидрирование жиров в технике, </w:t>
      </w:r>
      <w:proofErr w:type="spellStart"/>
      <w:r w:rsidRPr="00071F0A">
        <w:rPr>
          <w:color w:val="000000"/>
          <w:sz w:val="20"/>
          <w:szCs w:val="20"/>
        </w:rPr>
        <w:t>продуктыпереработки</w:t>
      </w:r>
      <w:proofErr w:type="spellEnd"/>
      <w:r w:rsidRPr="00071F0A">
        <w:rPr>
          <w:color w:val="000000"/>
          <w:sz w:val="20"/>
          <w:szCs w:val="20"/>
        </w:rPr>
        <w:t xml:space="preserve"> жиров. Понятие о синтетических моющих средствах (СМС) – их составе, строении, особенностях свойств. Защита природы от загрязнения СМС. Классификация углеводов. Глюкоза как важнейший представитель моносахаридов. Физические свойства и нахождение в природе. Строение глюкозы. Химические свойства: взаимодействие с </w:t>
      </w:r>
      <w:proofErr w:type="spellStart"/>
      <w:r w:rsidRPr="00071F0A">
        <w:rPr>
          <w:color w:val="000000"/>
          <w:sz w:val="20"/>
          <w:szCs w:val="20"/>
        </w:rPr>
        <w:t>гидроксидами</w:t>
      </w:r>
      <w:proofErr w:type="spellEnd"/>
      <w:r w:rsidRPr="00071F0A">
        <w:rPr>
          <w:color w:val="000000"/>
          <w:sz w:val="20"/>
          <w:szCs w:val="20"/>
        </w:rPr>
        <w:t xml:space="preserve"> металлов, реакции окисления, восстановления, брожения. Применение глюкозы. Фруктоза как изомер глюкозы. Краткие сведения о строении и свойствах рибозы и </w:t>
      </w:r>
      <w:proofErr w:type="spellStart"/>
      <w:r w:rsidRPr="00071F0A">
        <w:rPr>
          <w:color w:val="000000"/>
          <w:sz w:val="20"/>
          <w:szCs w:val="20"/>
        </w:rPr>
        <w:t>дезоксирибозы</w:t>
      </w:r>
      <w:proofErr w:type="spellEnd"/>
      <w:r w:rsidRPr="00071F0A">
        <w:rPr>
          <w:color w:val="000000"/>
          <w:sz w:val="20"/>
          <w:szCs w:val="20"/>
        </w:rPr>
        <w:t xml:space="preserve">. Сахароза. Физические свойства и нахождение в природе. Химические свойства: образование </w:t>
      </w:r>
      <w:proofErr w:type="spellStart"/>
      <w:r w:rsidRPr="00071F0A">
        <w:rPr>
          <w:color w:val="000000"/>
          <w:sz w:val="20"/>
          <w:szCs w:val="20"/>
        </w:rPr>
        <w:t>сахаратов</w:t>
      </w:r>
      <w:proofErr w:type="spellEnd"/>
      <w:r w:rsidRPr="00071F0A">
        <w:rPr>
          <w:color w:val="000000"/>
          <w:sz w:val="20"/>
          <w:szCs w:val="20"/>
        </w:rPr>
        <w:t xml:space="preserve">, гидролиз. Химические процессы получения сахарозы из природных </w:t>
      </w:r>
      <w:proofErr w:type="spellStart"/>
      <w:r w:rsidRPr="00071F0A">
        <w:rPr>
          <w:color w:val="000000"/>
          <w:sz w:val="20"/>
          <w:szCs w:val="20"/>
        </w:rPr>
        <w:t>источников</w:t>
      </w:r>
      <w:proofErr w:type="gramStart"/>
      <w:r w:rsidRPr="00071F0A">
        <w:rPr>
          <w:color w:val="000000"/>
          <w:sz w:val="20"/>
          <w:szCs w:val="20"/>
        </w:rPr>
        <w:t>.К</w:t>
      </w:r>
      <w:proofErr w:type="gramEnd"/>
      <w:r w:rsidRPr="00071F0A">
        <w:rPr>
          <w:color w:val="000000"/>
          <w:sz w:val="20"/>
          <w:szCs w:val="20"/>
        </w:rPr>
        <w:t>рахмал</w:t>
      </w:r>
      <w:proofErr w:type="spellEnd"/>
      <w:r w:rsidRPr="00071F0A">
        <w:rPr>
          <w:color w:val="000000"/>
          <w:sz w:val="20"/>
          <w:szCs w:val="20"/>
        </w:rPr>
        <w:t>. Строение макромолекул из звеньев глюкозы. Химические свойства: реакция с йодом, гидролиз. Превращения крахмала пищи в организме. Гликоген. Целлюлоза. Строение макромолекул из звеньев глюкозы. Химические свойства: гидролиз, образование сложных эфиров. Применение целлюлозы и ее производных. Понятие об искусственных волокнах на примере ацетатного волокна. Строение аминов. Аминогруппа, ее электронное строение. Амины как органические основания, взаимодействие с водой и кислотами. Анилин, его строение, причины ослабления основных свой</w:t>
      </w:r>
      <w:proofErr w:type="gramStart"/>
      <w:r w:rsidRPr="00071F0A">
        <w:rPr>
          <w:color w:val="000000"/>
          <w:sz w:val="20"/>
          <w:szCs w:val="20"/>
        </w:rPr>
        <w:t>ств в ср</w:t>
      </w:r>
      <w:proofErr w:type="gramEnd"/>
      <w:r w:rsidRPr="00071F0A">
        <w:rPr>
          <w:color w:val="000000"/>
          <w:sz w:val="20"/>
          <w:szCs w:val="20"/>
        </w:rPr>
        <w:t xml:space="preserve">авнении с аминами предельного ряда. Получение анилина из нитробензола (реакция Зинина), значение в развитии органического синтеза. Строение аминокислот, их физические свойства. Изомерия аминокислот. Аминокислоты как </w:t>
      </w:r>
      <w:proofErr w:type="spellStart"/>
      <w:r w:rsidRPr="00071F0A">
        <w:rPr>
          <w:color w:val="000000"/>
          <w:sz w:val="20"/>
          <w:szCs w:val="20"/>
        </w:rPr>
        <w:t>амфотерные</w:t>
      </w:r>
      <w:proofErr w:type="spellEnd"/>
      <w:r w:rsidRPr="00071F0A">
        <w:rPr>
          <w:color w:val="000000"/>
          <w:sz w:val="20"/>
          <w:szCs w:val="20"/>
        </w:rPr>
        <w:t xml:space="preserve"> органические соединения. Синтез пептидов, их строение. Биологическое значение </w:t>
      </w:r>
      <w:proofErr w:type="spellStart"/>
      <w:proofErr w:type="gramStart"/>
      <w:r w:rsidRPr="00071F0A">
        <w:rPr>
          <w:color w:val="000000"/>
          <w:sz w:val="20"/>
          <w:szCs w:val="20"/>
        </w:rPr>
        <w:t>альфа-аминокислот</w:t>
      </w:r>
      <w:proofErr w:type="spellEnd"/>
      <w:proofErr w:type="gramEnd"/>
      <w:r w:rsidRPr="00071F0A">
        <w:rPr>
          <w:color w:val="000000"/>
          <w:sz w:val="20"/>
          <w:szCs w:val="20"/>
        </w:rPr>
        <w:t xml:space="preserve">. Общее понятие о гетероциклических соединениях. Пиридин и пиррол как представители азотсодержащих </w:t>
      </w:r>
      <w:proofErr w:type="spellStart"/>
      <w:r w:rsidRPr="00071F0A">
        <w:rPr>
          <w:color w:val="000000"/>
          <w:sz w:val="20"/>
          <w:szCs w:val="20"/>
        </w:rPr>
        <w:t>гетероциклов</w:t>
      </w:r>
      <w:proofErr w:type="spellEnd"/>
      <w:r w:rsidRPr="00071F0A">
        <w:rPr>
          <w:color w:val="000000"/>
          <w:sz w:val="20"/>
          <w:szCs w:val="20"/>
        </w:rPr>
        <w:t xml:space="preserve">, их электронное строение, ароматический характер, различие в проявлении основных свойств. Пуриновые и пиримидиновые основания, входящие в состав нуклеиновых кислот. Белки как биополимеры. Основные аминокислоты, образующие белки. Первичная, вторичная и третичная структура белков. Свойства белков: гидролиз, денатурация, цветные реакции. Превращения белков пищи в организме. Успехи в изучении строения и синтезе белков. Состав нуклеиновых кислот (ДНК, РНК). Строение нуклеотидов. Принцип </w:t>
      </w:r>
      <w:proofErr w:type="spellStart"/>
      <w:r w:rsidRPr="00071F0A">
        <w:rPr>
          <w:color w:val="000000"/>
          <w:sz w:val="20"/>
          <w:szCs w:val="20"/>
        </w:rPr>
        <w:t>комплементарности</w:t>
      </w:r>
      <w:proofErr w:type="spellEnd"/>
      <w:r w:rsidRPr="00071F0A">
        <w:rPr>
          <w:color w:val="000000"/>
          <w:sz w:val="20"/>
          <w:szCs w:val="20"/>
        </w:rPr>
        <w:t xml:space="preserve"> в построении двойной спирали ДНК. Роль нуклеиновых кислот в жизнедеятельности организмов. Общие понятия химии высокомолекулярных соединений: мономер, полимер, структурное звено, степень полимеризации, средняя молекулярная масса. Основные методы синтеза высокомолекулярных соединений – полимеризация и поликонденсация. Линейная, разветвленная и пространственная структура полимеров. Аморфное и кристаллическое строение. Зависимость свойств полимеров от строения. Термопластичные и </w:t>
      </w:r>
      <w:proofErr w:type="spellStart"/>
      <w:r w:rsidRPr="00071F0A">
        <w:rPr>
          <w:color w:val="000000"/>
          <w:sz w:val="20"/>
          <w:szCs w:val="20"/>
        </w:rPr>
        <w:t>термоактивные</w:t>
      </w:r>
      <w:proofErr w:type="spellEnd"/>
      <w:r w:rsidRPr="00071F0A">
        <w:rPr>
          <w:color w:val="000000"/>
          <w:sz w:val="20"/>
          <w:szCs w:val="20"/>
        </w:rPr>
        <w:t xml:space="preserve"> полимеры. Полиэтилен, полипропилен, полистирол, полиметилметакрилат, фенолформальдегидные смолы, их строение, свойства, применение. Композиты, особенности их свойств, перспективы использования. Проблема синтеза каучука и решение ее. Многообразие видов синтетических каучуков, их специфические свойства и применение. Стереорегулярные каучуки. Синтетические волокна. </w:t>
      </w:r>
      <w:proofErr w:type="gramStart"/>
      <w:r w:rsidRPr="00071F0A">
        <w:rPr>
          <w:color w:val="000000"/>
          <w:sz w:val="20"/>
          <w:szCs w:val="20"/>
        </w:rPr>
        <w:t>Полиэфирное (лавсан) и полиамидное (капрон) волокна, их строение, свойства, практическое использование.</w:t>
      </w:r>
      <w:proofErr w:type="gramEnd"/>
      <w:r w:rsidRPr="00071F0A">
        <w:rPr>
          <w:color w:val="000000"/>
          <w:sz w:val="20"/>
          <w:szCs w:val="20"/>
        </w:rPr>
        <w:t xml:space="preserve"> Проблемы дальнейшего совершенствования полимерных материалов.</w:t>
      </w:r>
    </w:p>
    <w:p w:rsidR="00066092" w:rsidRPr="00071F0A" w:rsidRDefault="00066092" w:rsidP="00066092">
      <w:pPr>
        <w:pStyle w:val="a4"/>
        <w:outlineLvl w:val="0"/>
        <w:rPr>
          <w:color w:val="000000"/>
          <w:sz w:val="20"/>
          <w:szCs w:val="20"/>
        </w:rPr>
      </w:pPr>
      <w:r w:rsidRPr="00071F0A">
        <w:rPr>
          <w:rStyle w:val="a5"/>
          <w:color w:val="000000"/>
          <w:sz w:val="20"/>
          <w:szCs w:val="20"/>
        </w:rPr>
        <w:t>Демонстрации</w:t>
      </w:r>
    </w:p>
    <w:p w:rsidR="00066092" w:rsidRPr="00071F0A" w:rsidRDefault="00066092" w:rsidP="00066092">
      <w:pPr>
        <w:pStyle w:val="a4"/>
        <w:rPr>
          <w:color w:val="000000"/>
          <w:sz w:val="20"/>
          <w:szCs w:val="20"/>
        </w:rPr>
      </w:pPr>
      <w:r w:rsidRPr="00071F0A">
        <w:rPr>
          <w:color w:val="000000"/>
          <w:sz w:val="20"/>
          <w:szCs w:val="20"/>
        </w:rPr>
        <w:t xml:space="preserve">Определение элементарного состава метана (или </w:t>
      </w:r>
      <w:proofErr w:type="spellStart"/>
      <w:proofErr w:type="gramStart"/>
      <w:r w:rsidRPr="00071F0A">
        <w:rPr>
          <w:color w:val="000000"/>
          <w:sz w:val="20"/>
          <w:szCs w:val="20"/>
        </w:rPr>
        <w:t>пропан-бутановой</w:t>
      </w:r>
      <w:proofErr w:type="spellEnd"/>
      <w:proofErr w:type="gramEnd"/>
      <w:r w:rsidRPr="00071F0A">
        <w:rPr>
          <w:color w:val="000000"/>
          <w:sz w:val="20"/>
          <w:szCs w:val="20"/>
        </w:rPr>
        <w:t xml:space="preserve"> смеси) по продуктам горения.</w:t>
      </w:r>
      <w:r w:rsidRPr="00071F0A">
        <w:rPr>
          <w:color w:val="000000"/>
          <w:sz w:val="20"/>
          <w:szCs w:val="20"/>
        </w:rPr>
        <w:br/>
        <w:t>Модели молекул углеводородов и галогенопроизводных.</w:t>
      </w:r>
      <w:r w:rsidRPr="00071F0A">
        <w:rPr>
          <w:color w:val="000000"/>
          <w:sz w:val="20"/>
          <w:szCs w:val="20"/>
        </w:rPr>
        <w:br/>
        <w:t>Отношение предельных углеводородов к растворам кислот, щелочей, перманганата калия.</w:t>
      </w:r>
      <w:r w:rsidRPr="00071F0A">
        <w:rPr>
          <w:color w:val="000000"/>
          <w:sz w:val="20"/>
          <w:szCs w:val="20"/>
        </w:rPr>
        <w:br/>
        <w:t>Горение этилена, взаимодействие этилена с бромной водой и раствором перманганата калия.</w:t>
      </w:r>
      <w:r w:rsidRPr="00071F0A">
        <w:rPr>
          <w:color w:val="000000"/>
          <w:sz w:val="20"/>
          <w:szCs w:val="20"/>
        </w:rPr>
        <w:br/>
        <w:t>Показ образцов изделий из полиэтилена и полипропилена.</w:t>
      </w:r>
      <w:r w:rsidRPr="00071F0A">
        <w:rPr>
          <w:color w:val="000000"/>
          <w:sz w:val="20"/>
          <w:szCs w:val="20"/>
        </w:rPr>
        <w:br/>
        <w:t xml:space="preserve">Разложение каучука при нагревании и испытание на </w:t>
      </w:r>
      <w:proofErr w:type="spellStart"/>
      <w:r w:rsidRPr="00071F0A">
        <w:rPr>
          <w:color w:val="000000"/>
          <w:sz w:val="20"/>
          <w:szCs w:val="20"/>
        </w:rPr>
        <w:t>непредельность</w:t>
      </w:r>
      <w:proofErr w:type="spellEnd"/>
      <w:r w:rsidRPr="00071F0A">
        <w:rPr>
          <w:color w:val="000000"/>
          <w:sz w:val="20"/>
          <w:szCs w:val="20"/>
        </w:rPr>
        <w:t xml:space="preserve"> продуктов разложения.</w:t>
      </w:r>
      <w:r w:rsidRPr="00071F0A">
        <w:rPr>
          <w:color w:val="000000"/>
          <w:sz w:val="20"/>
          <w:szCs w:val="20"/>
        </w:rPr>
        <w:br/>
        <w:t xml:space="preserve">Получение ацетилена (карбидным способом), горение его, взаимодействие с бромной водой и раствором </w:t>
      </w:r>
      <w:r w:rsidRPr="00071F0A">
        <w:rPr>
          <w:color w:val="000000"/>
          <w:sz w:val="20"/>
          <w:szCs w:val="20"/>
        </w:rPr>
        <w:lastRenderedPageBreak/>
        <w:t>перманганата калия.</w:t>
      </w:r>
      <w:r w:rsidRPr="00071F0A">
        <w:rPr>
          <w:color w:val="000000"/>
          <w:sz w:val="20"/>
          <w:szCs w:val="20"/>
        </w:rPr>
        <w:br/>
        <w:t>Бензол как растворитель, горение бензола. 9. Отношение бензола к бромной воде и раствору перманганата калия.</w:t>
      </w:r>
      <w:r w:rsidRPr="00071F0A">
        <w:rPr>
          <w:color w:val="000000"/>
          <w:sz w:val="20"/>
          <w:szCs w:val="20"/>
        </w:rPr>
        <w:br/>
      </w:r>
      <w:proofErr w:type="spellStart"/>
      <w:r w:rsidRPr="00071F0A">
        <w:rPr>
          <w:color w:val="000000"/>
          <w:sz w:val="20"/>
          <w:szCs w:val="20"/>
        </w:rPr>
        <w:t>Нитрирование</w:t>
      </w:r>
      <w:proofErr w:type="spellEnd"/>
      <w:r w:rsidRPr="00071F0A">
        <w:rPr>
          <w:color w:val="000000"/>
          <w:sz w:val="20"/>
          <w:szCs w:val="20"/>
        </w:rPr>
        <w:t xml:space="preserve"> бензола.</w:t>
      </w:r>
      <w:r w:rsidRPr="00071F0A">
        <w:rPr>
          <w:color w:val="000000"/>
          <w:sz w:val="20"/>
          <w:szCs w:val="20"/>
        </w:rPr>
        <w:br/>
        <w:t>Окисление толуола.</w:t>
      </w:r>
      <w:r w:rsidRPr="00071F0A">
        <w:rPr>
          <w:color w:val="000000"/>
          <w:sz w:val="20"/>
          <w:szCs w:val="20"/>
        </w:rPr>
        <w:br/>
        <w:t>Количественное выделение водорода из этилового спирта.</w:t>
      </w:r>
      <w:r w:rsidRPr="00071F0A">
        <w:rPr>
          <w:color w:val="000000"/>
          <w:sz w:val="20"/>
          <w:szCs w:val="20"/>
        </w:rPr>
        <w:br/>
        <w:t>Сравнение свойств в гомологическом ряду (растворимость в воде, горение, взаимодействие с натрием).</w:t>
      </w:r>
      <w:r w:rsidRPr="00071F0A">
        <w:rPr>
          <w:color w:val="000000"/>
          <w:sz w:val="20"/>
          <w:szCs w:val="20"/>
        </w:rPr>
        <w:br/>
        <w:t xml:space="preserve">Взаимодействие этилового спирта с </w:t>
      </w:r>
      <w:proofErr w:type="spellStart"/>
      <w:r w:rsidRPr="00071F0A">
        <w:rPr>
          <w:color w:val="000000"/>
          <w:sz w:val="20"/>
          <w:szCs w:val="20"/>
        </w:rPr>
        <w:t>бромоводородом</w:t>
      </w:r>
      <w:proofErr w:type="spellEnd"/>
      <w:r w:rsidRPr="00071F0A">
        <w:rPr>
          <w:color w:val="000000"/>
          <w:sz w:val="20"/>
          <w:szCs w:val="20"/>
        </w:rPr>
        <w:t>.</w:t>
      </w:r>
      <w:r w:rsidRPr="00071F0A">
        <w:rPr>
          <w:color w:val="000000"/>
          <w:sz w:val="20"/>
          <w:szCs w:val="20"/>
        </w:rPr>
        <w:br/>
        <w:t>Получение уксусно-этилового эфира.</w:t>
      </w:r>
      <w:r w:rsidRPr="00071F0A">
        <w:rPr>
          <w:color w:val="000000"/>
          <w:sz w:val="20"/>
          <w:szCs w:val="20"/>
        </w:rPr>
        <w:br/>
        <w:t>Взаимодействие глицерина с натрием.</w:t>
      </w:r>
      <w:r w:rsidRPr="00071F0A">
        <w:rPr>
          <w:color w:val="000000"/>
          <w:sz w:val="20"/>
          <w:szCs w:val="20"/>
        </w:rPr>
        <w:br/>
        <w:t>Вытеснение фенола из фенолята натрия угольной кислотой.</w:t>
      </w:r>
      <w:r w:rsidRPr="00071F0A">
        <w:rPr>
          <w:color w:val="000000"/>
          <w:sz w:val="20"/>
          <w:szCs w:val="20"/>
        </w:rPr>
        <w:br/>
      </w:r>
      <w:proofErr w:type="gramStart"/>
      <w:r w:rsidRPr="00071F0A">
        <w:rPr>
          <w:color w:val="000000"/>
          <w:sz w:val="20"/>
          <w:szCs w:val="20"/>
        </w:rPr>
        <w:t>Взаимодействие стеариновой и олеиновой кислот со щелочью.</w:t>
      </w:r>
      <w:proofErr w:type="gramEnd"/>
      <w:r w:rsidRPr="00071F0A">
        <w:rPr>
          <w:color w:val="000000"/>
          <w:sz w:val="20"/>
          <w:szCs w:val="20"/>
        </w:rPr>
        <w:br/>
        <w:t>Гидролиз мыла.</w:t>
      </w:r>
      <w:r w:rsidRPr="00071F0A">
        <w:rPr>
          <w:color w:val="000000"/>
          <w:sz w:val="20"/>
          <w:szCs w:val="20"/>
        </w:rPr>
        <w:br/>
        <w:t>Отношение олеиновой кислоты к бромной воде и раствору перманганата калия.</w:t>
      </w:r>
      <w:r w:rsidRPr="00071F0A">
        <w:rPr>
          <w:color w:val="000000"/>
          <w:sz w:val="20"/>
          <w:szCs w:val="20"/>
        </w:rPr>
        <w:br/>
        <w:t>Образцы моносахаридов, дисахаридов и полисахаридов.</w:t>
      </w:r>
      <w:r w:rsidRPr="00071F0A">
        <w:rPr>
          <w:color w:val="000000"/>
          <w:sz w:val="20"/>
          <w:szCs w:val="20"/>
        </w:rPr>
        <w:br/>
        <w:t xml:space="preserve">Взаимодействие глюкозы с аммиачным раствором оксида серебра, отношение к </w:t>
      </w:r>
      <w:proofErr w:type="spellStart"/>
      <w:r w:rsidRPr="00071F0A">
        <w:rPr>
          <w:color w:val="000000"/>
          <w:sz w:val="20"/>
          <w:szCs w:val="20"/>
        </w:rPr>
        <w:t>фуксинсернистой</w:t>
      </w:r>
      <w:proofErr w:type="spellEnd"/>
      <w:r w:rsidRPr="00071F0A">
        <w:rPr>
          <w:color w:val="000000"/>
          <w:sz w:val="20"/>
          <w:szCs w:val="20"/>
        </w:rPr>
        <w:t xml:space="preserve"> кислоте.</w:t>
      </w:r>
      <w:r w:rsidRPr="00071F0A">
        <w:rPr>
          <w:color w:val="000000"/>
          <w:sz w:val="20"/>
          <w:szCs w:val="20"/>
        </w:rPr>
        <w:br/>
        <w:t>Гидролиз сахарозы.</w:t>
      </w:r>
      <w:r w:rsidRPr="00071F0A">
        <w:rPr>
          <w:color w:val="000000"/>
          <w:sz w:val="20"/>
          <w:szCs w:val="20"/>
        </w:rPr>
        <w:br/>
        <w:t>Гидролиз целлюлозы.</w:t>
      </w:r>
      <w:r w:rsidRPr="00071F0A">
        <w:rPr>
          <w:color w:val="000000"/>
          <w:sz w:val="20"/>
          <w:szCs w:val="20"/>
        </w:rPr>
        <w:br/>
        <w:t>Опыты с метиламином (или другим летучим амином): горение, щелочные свойства раствора, образование солей.</w:t>
      </w:r>
      <w:r w:rsidRPr="00071F0A">
        <w:rPr>
          <w:color w:val="000000"/>
          <w:sz w:val="20"/>
          <w:szCs w:val="20"/>
        </w:rPr>
        <w:br/>
        <w:t>Доказательство наличия функциональных групп в растворах аминокислот.</w:t>
      </w:r>
      <w:r w:rsidRPr="00071F0A">
        <w:rPr>
          <w:color w:val="000000"/>
          <w:sz w:val="20"/>
          <w:szCs w:val="20"/>
        </w:rPr>
        <w:br/>
        <w:t>Взаимодействие анилина с соляной кислотой и бромной водой.</w:t>
      </w:r>
      <w:r w:rsidRPr="00071F0A">
        <w:rPr>
          <w:color w:val="000000"/>
          <w:sz w:val="20"/>
          <w:szCs w:val="20"/>
        </w:rPr>
        <w:br/>
        <w:t>Окраска ткани анилиновым красителем.</w:t>
      </w:r>
      <w:r w:rsidRPr="00071F0A">
        <w:rPr>
          <w:color w:val="000000"/>
          <w:sz w:val="20"/>
          <w:szCs w:val="20"/>
        </w:rPr>
        <w:br/>
        <w:t>Образцы пластмасс, синтетических каучуков и синтетических волокон. Проверка пластмасс, синтетических каучуков и синтетических волокон на электрическую проводимость.</w:t>
      </w:r>
      <w:r w:rsidRPr="00071F0A">
        <w:rPr>
          <w:color w:val="000000"/>
          <w:sz w:val="20"/>
          <w:szCs w:val="20"/>
        </w:rPr>
        <w:br/>
        <w:t xml:space="preserve">Сравнение свойств термопластичных и </w:t>
      </w:r>
      <w:proofErr w:type="spellStart"/>
      <w:r w:rsidRPr="00071F0A">
        <w:rPr>
          <w:color w:val="000000"/>
          <w:sz w:val="20"/>
          <w:szCs w:val="20"/>
        </w:rPr>
        <w:t>термоактивных</w:t>
      </w:r>
      <w:proofErr w:type="spellEnd"/>
      <w:r w:rsidRPr="00071F0A">
        <w:rPr>
          <w:color w:val="000000"/>
          <w:sz w:val="20"/>
          <w:szCs w:val="20"/>
        </w:rPr>
        <w:t xml:space="preserve"> полимеров.</w:t>
      </w:r>
    </w:p>
    <w:p w:rsidR="00066092" w:rsidRPr="00071F0A" w:rsidRDefault="00066092" w:rsidP="00066092">
      <w:pPr>
        <w:pStyle w:val="a4"/>
        <w:outlineLvl w:val="0"/>
        <w:rPr>
          <w:color w:val="000000"/>
          <w:sz w:val="20"/>
          <w:szCs w:val="20"/>
        </w:rPr>
      </w:pPr>
      <w:r w:rsidRPr="00071F0A">
        <w:rPr>
          <w:rStyle w:val="a5"/>
          <w:color w:val="000000"/>
          <w:sz w:val="20"/>
          <w:szCs w:val="20"/>
        </w:rPr>
        <w:t>Лабораторные опыты</w:t>
      </w:r>
    </w:p>
    <w:p w:rsidR="00066092" w:rsidRPr="00071F0A" w:rsidRDefault="00066092" w:rsidP="00066092">
      <w:pPr>
        <w:pStyle w:val="a4"/>
        <w:rPr>
          <w:color w:val="000000"/>
          <w:sz w:val="20"/>
          <w:szCs w:val="20"/>
        </w:rPr>
      </w:pPr>
      <w:r w:rsidRPr="00071F0A">
        <w:rPr>
          <w:color w:val="000000"/>
          <w:sz w:val="20"/>
          <w:szCs w:val="20"/>
        </w:rPr>
        <w:t>Моделирование молекул углеводородов.</w:t>
      </w:r>
      <w:r w:rsidRPr="00071F0A">
        <w:rPr>
          <w:color w:val="000000"/>
          <w:sz w:val="20"/>
          <w:szCs w:val="20"/>
        </w:rPr>
        <w:br/>
        <w:t>Получение этилена и опыты с ним.</w:t>
      </w:r>
      <w:r w:rsidRPr="00071F0A">
        <w:rPr>
          <w:color w:val="000000"/>
          <w:sz w:val="20"/>
          <w:szCs w:val="20"/>
        </w:rPr>
        <w:br/>
        <w:t>Отношение каучука и резины к органически растворителям.</w:t>
      </w:r>
      <w:r w:rsidRPr="00071F0A">
        <w:rPr>
          <w:color w:val="000000"/>
          <w:sz w:val="20"/>
          <w:szCs w:val="20"/>
        </w:rPr>
        <w:br/>
        <w:t>Растворение глицерина в воде, его гигроскопичность.</w:t>
      </w:r>
      <w:r w:rsidRPr="00071F0A">
        <w:rPr>
          <w:color w:val="000000"/>
          <w:sz w:val="20"/>
          <w:szCs w:val="20"/>
        </w:rPr>
        <w:br/>
        <w:t xml:space="preserve">Взаимодействие глицерина с </w:t>
      </w:r>
      <w:proofErr w:type="spellStart"/>
      <w:r w:rsidRPr="00071F0A">
        <w:rPr>
          <w:color w:val="000000"/>
          <w:sz w:val="20"/>
          <w:szCs w:val="20"/>
        </w:rPr>
        <w:t>гидроксидом</w:t>
      </w:r>
      <w:proofErr w:type="spellEnd"/>
      <w:r w:rsidRPr="00071F0A">
        <w:rPr>
          <w:color w:val="000000"/>
          <w:sz w:val="20"/>
          <w:szCs w:val="20"/>
        </w:rPr>
        <w:t xml:space="preserve"> меди (II).</w:t>
      </w:r>
      <w:r w:rsidRPr="00071F0A">
        <w:rPr>
          <w:color w:val="000000"/>
          <w:sz w:val="20"/>
          <w:szCs w:val="20"/>
        </w:rPr>
        <w:br/>
        <w:t xml:space="preserve">Окисление муравьиного (или уксусного) альдегида оксидом серебра и </w:t>
      </w:r>
      <w:proofErr w:type="spellStart"/>
      <w:r w:rsidRPr="00071F0A">
        <w:rPr>
          <w:color w:val="000000"/>
          <w:sz w:val="20"/>
          <w:szCs w:val="20"/>
        </w:rPr>
        <w:t>гидроксидом</w:t>
      </w:r>
      <w:proofErr w:type="spellEnd"/>
      <w:r w:rsidRPr="00071F0A">
        <w:rPr>
          <w:color w:val="000000"/>
          <w:sz w:val="20"/>
          <w:szCs w:val="20"/>
        </w:rPr>
        <w:t xml:space="preserve"> меди(II).</w:t>
      </w:r>
      <w:r w:rsidRPr="00071F0A">
        <w:rPr>
          <w:color w:val="000000"/>
          <w:sz w:val="20"/>
          <w:szCs w:val="20"/>
        </w:rPr>
        <w:br/>
        <w:t xml:space="preserve">Взаимодействие альдегида с </w:t>
      </w:r>
      <w:proofErr w:type="spellStart"/>
      <w:r w:rsidRPr="00071F0A">
        <w:rPr>
          <w:color w:val="000000"/>
          <w:sz w:val="20"/>
          <w:szCs w:val="20"/>
        </w:rPr>
        <w:t>фуксинсернистой</w:t>
      </w:r>
      <w:proofErr w:type="spellEnd"/>
      <w:r w:rsidRPr="00071F0A">
        <w:rPr>
          <w:color w:val="000000"/>
          <w:sz w:val="20"/>
          <w:szCs w:val="20"/>
        </w:rPr>
        <w:t xml:space="preserve"> кислотой.</w:t>
      </w:r>
      <w:r w:rsidRPr="00071F0A">
        <w:rPr>
          <w:color w:val="000000"/>
          <w:sz w:val="20"/>
          <w:szCs w:val="20"/>
        </w:rPr>
        <w:br/>
        <w:t>Окисление спирта в альдегид.</w:t>
      </w:r>
      <w:r w:rsidRPr="00071F0A">
        <w:rPr>
          <w:color w:val="000000"/>
          <w:sz w:val="20"/>
          <w:szCs w:val="20"/>
        </w:rPr>
        <w:br/>
        <w:t>Растворимость ацетона в воде, ацетон как растворитель, отношение ацетона к окислителям.</w:t>
      </w:r>
      <w:r w:rsidRPr="00071F0A">
        <w:rPr>
          <w:color w:val="000000"/>
          <w:sz w:val="20"/>
          <w:szCs w:val="20"/>
        </w:rPr>
        <w:br/>
        <w:t>Получение уксусной кислоты из соли, опыты с ней.</w:t>
      </w:r>
      <w:r w:rsidRPr="00071F0A">
        <w:rPr>
          <w:color w:val="000000"/>
          <w:sz w:val="20"/>
          <w:szCs w:val="20"/>
        </w:rPr>
        <w:br/>
        <w:t>Решение экспериментальных задач на распознавание органических веществ.</w:t>
      </w:r>
      <w:r w:rsidRPr="00071F0A">
        <w:rPr>
          <w:color w:val="000000"/>
          <w:sz w:val="20"/>
          <w:szCs w:val="20"/>
        </w:rPr>
        <w:br/>
        <w:t>Отношение жиров к воде и органическим растворителям.</w:t>
      </w:r>
      <w:r w:rsidRPr="00071F0A">
        <w:rPr>
          <w:color w:val="000000"/>
          <w:sz w:val="20"/>
          <w:szCs w:val="20"/>
        </w:rPr>
        <w:br/>
        <w:t>Доказательство непредельного характера жиров.</w:t>
      </w:r>
      <w:r w:rsidRPr="00071F0A">
        <w:rPr>
          <w:color w:val="000000"/>
          <w:sz w:val="20"/>
          <w:szCs w:val="20"/>
        </w:rPr>
        <w:br/>
        <w:t>Омыление жиров.</w:t>
      </w:r>
      <w:r w:rsidRPr="00071F0A">
        <w:rPr>
          <w:color w:val="000000"/>
          <w:sz w:val="20"/>
          <w:szCs w:val="20"/>
        </w:rPr>
        <w:br/>
        <w:t>Сравнение свойств мыла и синтетических моющих веществ.</w:t>
      </w:r>
      <w:r w:rsidRPr="00071F0A">
        <w:rPr>
          <w:color w:val="000000"/>
          <w:sz w:val="20"/>
          <w:szCs w:val="20"/>
        </w:rPr>
        <w:br/>
        <w:t xml:space="preserve">Взаимодействие раствора глюкозы с </w:t>
      </w:r>
      <w:proofErr w:type="spellStart"/>
      <w:r w:rsidRPr="00071F0A">
        <w:rPr>
          <w:color w:val="000000"/>
          <w:sz w:val="20"/>
          <w:szCs w:val="20"/>
        </w:rPr>
        <w:t>гидроксидом</w:t>
      </w:r>
      <w:proofErr w:type="spellEnd"/>
      <w:r w:rsidRPr="00071F0A">
        <w:rPr>
          <w:color w:val="000000"/>
          <w:sz w:val="20"/>
          <w:szCs w:val="20"/>
        </w:rPr>
        <w:t xml:space="preserve"> меди (II).</w:t>
      </w:r>
      <w:r w:rsidRPr="00071F0A">
        <w:rPr>
          <w:color w:val="000000"/>
          <w:sz w:val="20"/>
          <w:szCs w:val="20"/>
        </w:rPr>
        <w:br/>
        <w:t xml:space="preserve">Взаимодействие сахарозы с </w:t>
      </w:r>
      <w:proofErr w:type="spellStart"/>
      <w:r w:rsidRPr="00071F0A">
        <w:rPr>
          <w:color w:val="000000"/>
          <w:sz w:val="20"/>
          <w:szCs w:val="20"/>
        </w:rPr>
        <w:t>гидроксидами</w:t>
      </w:r>
      <w:proofErr w:type="spellEnd"/>
      <w:r w:rsidRPr="00071F0A">
        <w:rPr>
          <w:color w:val="000000"/>
          <w:sz w:val="20"/>
          <w:szCs w:val="20"/>
        </w:rPr>
        <w:t xml:space="preserve"> металлов.</w:t>
      </w:r>
      <w:r w:rsidRPr="00071F0A">
        <w:rPr>
          <w:color w:val="000000"/>
          <w:sz w:val="20"/>
          <w:szCs w:val="20"/>
        </w:rPr>
        <w:br/>
        <w:t xml:space="preserve">Взаимодействие крахмала с </w:t>
      </w:r>
      <w:proofErr w:type="spellStart"/>
      <w:r w:rsidRPr="00071F0A">
        <w:rPr>
          <w:color w:val="000000"/>
          <w:sz w:val="20"/>
          <w:szCs w:val="20"/>
        </w:rPr>
        <w:t>иодом</w:t>
      </w:r>
      <w:proofErr w:type="spellEnd"/>
      <w:r w:rsidRPr="00071F0A">
        <w:rPr>
          <w:color w:val="000000"/>
          <w:sz w:val="20"/>
          <w:szCs w:val="20"/>
        </w:rPr>
        <w:t>, гидролиз крахмала.</w:t>
      </w:r>
      <w:r w:rsidRPr="00071F0A">
        <w:rPr>
          <w:color w:val="000000"/>
          <w:sz w:val="20"/>
          <w:szCs w:val="20"/>
        </w:rPr>
        <w:br/>
        <w:t>Ознакомление с образцами природных и искусственных волокон.</w:t>
      </w:r>
      <w:r w:rsidRPr="00071F0A">
        <w:rPr>
          <w:color w:val="000000"/>
          <w:sz w:val="20"/>
          <w:szCs w:val="20"/>
        </w:rPr>
        <w:br/>
        <w:t>Решение экспериментальных задач на получение и распознавание органических веществ.</w:t>
      </w:r>
      <w:r w:rsidRPr="00071F0A">
        <w:rPr>
          <w:color w:val="000000"/>
          <w:sz w:val="20"/>
          <w:szCs w:val="20"/>
        </w:rPr>
        <w:br/>
        <w:t>Исследование свойств термопластичных полимеров (полиэтилена, полистирола и др.):</w:t>
      </w:r>
      <w:r w:rsidRPr="00071F0A">
        <w:rPr>
          <w:color w:val="000000"/>
          <w:sz w:val="20"/>
          <w:szCs w:val="20"/>
        </w:rPr>
        <w:br/>
      </w:r>
      <w:proofErr w:type="spellStart"/>
      <w:r w:rsidRPr="00071F0A">
        <w:rPr>
          <w:color w:val="000000"/>
          <w:sz w:val="20"/>
          <w:szCs w:val="20"/>
        </w:rPr>
        <w:t>термопластичность</w:t>
      </w:r>
      <w:proofErr w:type="spellEnd"/>
      <w:r w:rsidRPr="00071F0A">
        <w:rPr>
          <w:color w:val="000000"/>
          <w:sz w:val="20"/>
          <w:szCs w:val="20"/>
        </w:rPr>
        <w:t>, горючесть, отношение к растворам кислот, щелочей, окислителей.</w:t>
      </w:r>
      <w:r w:rsidRPr="00071F0A">
        <w:rPr>
          <w:color w:val="000000"/>
          <w:sz w:val="20"/>
          <w:szCs w:val="20"/>
        </w:rPr>
        <w:br/>
        <w:t>Обнаружение хлора в поливинилхлориде.</w:t>
      </w:r>
      <w:r w:rsidRPr="00071F0A">
        <w:rPr>
          <w:color w:val="000000"/>
          <w:sz w:val="20"/>
          <w:szCs w:val="20"/>
        </w:rPr>
        <w:br/>
        <w:t>Отношение синтетических волокон к растворам кислот и щелочей.</w:t>
      </w:r>
      <w:r w:rsidRPr="00071F0A">
        <w:rPr>
          <w:color w:val="000000"/>
          <w:sz w:val="20"/>
          <w:szCs w:val="20"/>
        </w:rPr>
        <w:br/>
        <w:t>Получение нитей из капроновой смолы или смолы лавсана.</w:t>
      </w:r>
      <w:r w:rsidRPr="00071F0A">
        <w:rPr>
          <w:color w:val="000000"/>
          <w:sz w:val="20"/>
          <w:szCs w:val="20"/>
        </w:rPr>
        <w:br/>
        <w:t>Практические занятия</w:t>
      </w:r>
      <w:r w:rsidRPr="00071F0A">
        <w:rPr>
          <w:color w:val="000000"/>
          <w:sz w:val="20"/>
          <w:szCs w:val="20"/>
        </w:rPr>
        <w:br/>
        <w:t>Получение и исследование свойств органических веществ (этилена, уксусной кислоты и др.).</w:t>
      </w:r>
      <w:r w:rsidRPr="00071F0A">
        <w:rPr>
          <w:color w:val="000000"/>
          <w:sz w:val="20"/>
          <w:szCs w:val="20"/>
        </w:rPr>
        <w:br/>
      </w:r>
      <w:proofErr w:type="gramStart"/>
      <w:r w:rsidRPr="00071F0A">
        <w:rPr>
          <w:color w:val="000000"/>
          <w:sz w:val="20"/>
          <w:szCs w:val="20"/>
        </w:rPr>
        <w:t>Распознавание органических веществ по характерных реакциям.</w:t>
      </w:r>
      <w:proofErr w:type="gramEnd"/>
      <w:r w:rsidRPr="00071F0A">
        <w:rPr>
          <w:color w:val="000000"/>
          <w:sz w:val="20"/>
          <w:szCs w:val="20"/>
        </w:rPr>
        <w:br/>
        <w:t>Установление принадлежности вещества к определенному классу.</w:t>
      </w:r>
      <w:r w:rsidRPr="00071F0A">
        <w:rPr>
          <w:color w:val="000000"/>
          <w:sz w:val="20"/>
          <w:szCs w:val="20"/>
        </w:rPr>
        <w:br/>
        <w:t>Синтез органического вещества (бромэтана, сложного эфира).</w:t>
      </w:r>
      <w:r w:rsidRPr="00071F0A">
        <w:rPr>
          <w:color w:val="000000"/>
          <w:sz w:val="20"/>
          <w:szCs w:val="20"/>
        </w:rPr>
        <w:br/>
        <w:t>Гидролиз жиров, углеводов.</w:t>
      </w:r>
      <w:r w:rsidRPr="00071F0A">
        <w:rPr>
          <w:color w:val="000000"/>
          <w:sz w:val="20"/>
          <w:szCs w:val="20"/>
        </w:rPr>
        <w:br/>
        <w:t>Экспериментальное установление генетических связей между веществами различных классов.</w:t>
      </w:r>
      <w:r w:rsidRPr="00071F0A">
        <w:rPr>
          <w:color w:val="000000"/>
          <w:sz w:val="20"/>
          <w:szCs w:val="20"/>
        </w:rPr>
        <w:br/>
        <w:t>Распознавание пластмасс и химических волокон, исследование их свойств.</w:t>
      </w:r>
    </w:p>
    <w:p w:rsidR="00066092" w:rsidRPr="00071F0A" w:rsidRDefault="00066092" w:rsidP="00066092">
      <w:pPr>
        <w:pStyle w:val="a4"/>
        <w:outlineLvl w:val="0"/>
        <w:rPr>
          <w:color w:val="000000"/>
          <w:sz w:val="20"/>
          <w:szCs w:val="20"/>
        </w:rPr>
      </w:pPr>
      <w:r w:rsidRPr="00071F0A">
        <w:rPr>
          <w:rStyle w:val="a5"/>
          <w:color w:val="000000"/>
          <w:sz w:val="20"/>
          <w:szCs w:val="20"/>
        </w:rPr>
        <w:lastRenderedPageBreak/>
        <w:t>Расчетные задачи</w:t>
      </w:r>
    </w:p>
    <w:p w:rsidR="00066092" w:rsidRPr="00071F0A" w:rsidRDefault="00066092" w:rsidP="00066092">
      <w:pPr>
        <w:pStyle w:val="a4"/>
        <w:rPr>
          <w:color w:val="000000"/>
          <w:sz w:val="20"/>
          <w:szCs w:val="20"/>
        </w:rPr>
      </w:pPr>
      <w:r w:rsidRPr="00071F0A">
        <w:rPr>
          <w:color w:val="000000"/>
          <w:sz w:val="20"/>
          <w:szCs w:val="20"/>
        </w:rPr>
        <w:t>Нахождение молекулярной формулы газообразного углеводорода по его плотности и массовой доле элементов или по продуктам сгорания.</w:t>
      </w:r>
    </w:p>
    <w:p w:rsidR="00066092" w:rsidRPr="00071F0A" w:rsidRDefault="00066092" w:rsidP="00066092">
      <w:pPr>
        <w:pStyle w:val="a4"/>
        <w:jc w:val="center"/>
        <w:outlineLvl w:val="0"/>
        <w:rPr>
          <w:color w:val="000000"/>
          <w:sz w:val="20"/>
          <w:szCs w:val="20"/>
        </w:rPr>
      </w:pPr>
      <w:r w:rsidRPr="00071F0A">
        <w:rPr>
          <w:rStyle w:val="a5"/>
          <w:color w:val="000000"/>
          <w:sz w:val="20"/>
          <w:szCs w:val="20"/>
        </w:rPr>
        <w:t>ХИМИЯ И ЖИЗНЬ (10 час)</w:t>
      </w:r>
    </w:p>
    <w:p w:rsidR="00066092" w:rsidRPr="00071F0A" w:rsidRDefault="00066092" w:rsidP="00066092">
      <w:pPr>
        <w:pStyle w:val="a4"/>
        <w:rPr>
          <w:color w:val="000000"/>
          <w:sz w:val="20"/>
          <w:szCs w:val="20"/>
        </w:rPr>
      </w:pPr>
      <w:r w:rsidRPr="00071F0A">
        <w:rPr>
          <w:color w:val="000000"/>
          <w:sz w:val="20"/>
          <w:szCs w:val="20"/>
        </w:rPr>
        <w:t>Химические процессы в живых организмах. Биологически активные вещества. Химия и здоровье. Проблемы, связанные с применением лекарственных препаратов.</w:t>
      </w:r>
      <w:r w:rsidRPr="00071F0A">
        <w:rPr>
          <w:color w:val="000000"/>
          <w:sz w:val="20"/>
          <w:szCs w:val="20"/>
        </w:rPr>
        <w:br/>
        <w:t>Химия в повседневной жизни. Моющие и чистящие средства. Правила безопасной работы со средствами бытовой химии.</w:t>
      </w:r>
      <w:r w:rsidRPr="00071F0A">
        <w:rPr>
          <w:color w:val="000000"/>
          <w:sz w:val="20"/>
          <w:szCs w:val="20"/>
        </w:rPr>
        <w:br/>
        <w:t>Общие принципы химической технологии. Природные источники химических веществ.</w:t>
      </w:r>
      <w:r w:rsidRPr="00071F0A">
        <w:rPr>
          <w:color w:val="000000"/>
          <w:sz w:val="20"/>
          <w:szCs w:val="20"/>
        </w:rPr>
        <w:br/>
        <w:t>Полимеры. Пластмассы, волокна, каучуки. Новые вещества и материалы в технике.</w:t>
      </w:r>
      <w:r w:rsidRPr="00071F0A">
        <w:rPr>
          <w:color w:val="000000"/>
          <w:sz w:val="20"/>
          <w:szCs w:val="20"/>
        </w:rPr>
        <w:br/>
        <w:t>Химическое загрязнение окружающей среды и его последствия.</w:t>
      </w:r>
      <w:r w:rsidRPr="00071F0A">
        <w:rPr>
          <w:color w:val="000000"/>
          <w:sz w:val="20"/>
          <w:szCs w:val="20"/>
        </w:rPr>
        <w:br/>
        <w:t>Проблемы безопасного использования веществ и химических реакций в современной жизни. Токсичные, горючие и взрывоопасные вещества.</w:t>
      </w:r>
      <w:r w:rsidRPr="00071F0A">
        <w:rPr>
          <w:color w:val="000000"/>
          <w:sz w:val="20"/>
          <w:szCs w:val="20"/>
        </w:rPr>
        <w:br/>
        <w:t>Источники химической информации: учебные, научные и научно-популярные издания, компьютерные базы данных, ресурсы Интернета.</w:t>
      </w:r>
    </w:p>
    <w:p w:rsidR="00066092" w:rsidRPr="00071F0A" w:rsidRDefault="00066092" w:rsidP="00066092">
      <w:pPr>
        <w:pStyle w:val="a4"/>
        <w:jc w:val="both"/>
        <w:outlineLvl w:val="0"/>
        <w:rPr>
          <w:color w:val="000000"/>
          <w:sz w:val="20"/>
          <w:szCs w:val="20"/>
        </w:rPr>
      </w:pPr>
      <w:r w:rsidRPr="00071F0A">
        <w:rPr>
          <w:rStyle w:val="a5"/>
          <w:color w:val="000000"/>
          <w:sz w:val="20"/>
          <w:szCs w:val="20"/>
        </w:rPr>
        <w:t>Демонстрации</w:t>
      </w:r>
    </w:p>
    <w:p w:rsidR="00066092" w:rsidRPr="00071F0A" w:rsidRDefault="00066092" w:rsidP="00066092">
      <w:pPr>
        <w:pStyle w:val="a4"/>
        <w:rPr>
          <w:color w:val="000000"/>
          <w:sz w:val="20"/>
          <w:szCs w:val="20"/>
        </w:rPr>
      </w:pPr>
      <w:r w:rsidRPr="00071F0A">
        <w:rPr>
          <w:color w:val="000000"/>
          <w:sz w:val="20"/>
          <w:szCs w:val="20"/>
        </w:rPr>
        <w:t>Образцы лекарственных препаратов.</w:t>
      </w:r>
      <w:r w:rsidRPr="00071F0A">
        <w:rPr>
          <w:color w:val="000000"/>
          <w:sz w:val="20"/>
          <w:szCs w:val="20"/>
        </w:rPr>
        <w:br/>
        <w:t>Образцы витаминов.</w:t>
      </w:r>
      <w:r w:rsidRPr="00071F0A">
        <w:rPr>
          <w:color w:val="000000"/>
          <w:sz w:val="20"/>
          <w:szCs w:val="20"/>
        </w:rPr>
        <w:br/>
      </w:r>
      <w:proofErr w:type="gramStart"/>
      <w:r w:rsidRPr="00071F0A">
        <w:rPr>
          <w:color w:val="000000"/>
          <w:sz w:val="20"/>
          <w:szCs w:val="20"/>
        </w:rPr>
        <w:t xml:space="preserve">Разложение </w:t>
      </w:r>
      <w:proofErr w:type="spellStart"/>
      <w:r w:rsidRPr="00071F0A">
        <w:rPr>
          <w:color w:val="000000"/>
          <w:sz w:val="20"/>
          <w:szCs w:val="20"/>
        </w:rPr>
        <w:t>пероксида</w:t>
      </w:r>
      <w:proofErr w:type="spellEnd"/>
      <w:r w:rsidRPr="00071F0A">
        <w:rPr>
          <w:color w:val="000000"/>
          <w:sz w:val="20"/>
          <w:szCs w:val="20"/>
        </w:rPr>
        <w:t xml:space="preserve"> водорода с помощью неорганического катализатора (оксида марганца (IV) и фермента (каталаза).</w:t>
      </w:r>
      <w:proofErr w:type="gramEnd"/>
      <w:r w:rsidRPr="00071F0A">
        <w:rPr>
          <w:color w:val="000000"/>
          <w:sz w:val="20"/>
          <w:szCs w:val="20"/>
        </w:rPr>
        <w:br/>
        <w:t>Действие амилазы слюны на крахмал.</w:t>
      </w:r>
      <w:r w:rsidRPr="00071F0A">
        <w:rPr>
          <w:color w:val="000000"/>
          <w:sz w:val="20"/>
          <w:szCs w:val="20"/>
        </w:rPr>
        <w:br/>
        <w:t xml:space="preserve">Образцы керамики, </w:t>
      </w:r>
      <w:proofErr w:type="spellStart"/>
      <w:r w:rsidRPr="00071F0A">
        <w:rPr>
          <w:color w:val="000000"/>
          <w:sz w:val="20"/>
          <w:szCs w:val="20"/>
        </w:rPr>
        <w:t>металло</w:t>
      </w:r>
      <w:proofErr w:type="spellEnd"/>
      <w:r w:rsidRPr="00071F0A">
        <w:rPr>
          <w:color w:val="000000"/>
          <w:sz w:val="20"/>
          <w:szCs w:val="20"/>
        </w:rPr>
        <w:t>- и стеклокерамики и изделия из них.</w:t>
      </w:r>
      <w:r w:rsidRPr="00071F0A">
        <w:rPr>
          <w:color w:val="000000"/>
          <w:sz w:val="20"/>
          <w:szCs w:val="20"/>
        </w:rPr>
        <w:br/>
        <w:t>Образцы токсичных, горючих и взрывоопасных веществ.</w:t>
      </w:r>
    </w:p>
    <w:p w:rsidR="00066092" w:rsidRPr="00071F0A" w:rsidRDefault="00066092" w:rsidP="00066092">
      <w:pPr>
        <w:pStyle w:val="a4"/>
        <w:outlineLvl w:val="0"/>
        <w:rPr>
          <w:color w:val="000000"/>
          <w:sz w:val="20"/>
          <w:szCs w:val="20"/>
        </w:rPr>
      </w:pPr>
      <w:r w:rsidRPr="00071F0A">
        <w:rPr>
          <w:rStyle w:val="a5"/>
          <w:color w:val="000000"/>
          <w:sz w:val="20"/>
          <w:szCs w:val="20"/>
        </w:rPr>
        <w:t>Практические занятия</w:t>
      </w:r>
    </w:p>
    <w:p w:rsidR="00066092" w:rsidRPr="00071F0A" w:rsidRDefault="00066092" w:rsidP="00066092">
      <w:pPr>
        <w:pStyle w:val="a4"/>
        <w:rPr>
          <w:color w:val="000000"/>
          <w:sz w:val="20"/>
          <w:szCs w:val="20"/>
        </w:rPr>
      </w:pPr>
      <w:r w:rsidRPr="00071F0A">
        <w:rPr>
          <w:color w:val="000000"/>
          <w:sz w:val="20"/>
          <w:szCs w:val="20"/>
        </w:rPr>
        <w:t>Знакомство с образцами лекарственных препаратов.</w:t>
      </w:r>
      <w:r w:rsidRPr="00071F0A">
        <w:rPr>
          <w:color w:val="000000"/>
          <w:sz w:val="20"/>
          <w:szCs w:val="20"/>
        </w:rPr>
        <w:br/>
        <w:t>Знакомство с образцами витаминов.</w:t>
      </w:r>
      <w:r w:rsidRPr="00071F0A">
        <w:rPr>
          <w:color w:val="000000"/>
          <w:sz w:val="20"/>
          <w:szCs w:val="20"/>
        </w:rPr>
        <w:br/>
        <w:t>Знакомство с образцами химических средств санитарии и гигиены.</w:t>
      </w:r>
      <w:r w:rsidRPr="00071F0A">
        <w:rPr>
          <w:color w:val="000000"/>
          <w:sz w:val="20"/>
          <w:szCs w:val="20"/>
        </w:rPr>
        <w:br/>
        <w:t>Знакомство с образцами керамики, металлокерамики и изделиями из них.</w:t>
      </w:r>
      <w:r w:rsidRPr="00071F0A">
        <w:rPr>
          <w:color w:val="000000"/>
          <w:sz w:val="20"/>
          <w:szCs w:val="20"/>
        </w:rPr>
        <w:br/>
        <w:t>Изучение инструкций по применению лекарственных, взрывоопасных, токсичных и горючих препаратов, применяемых в быту.</w:t>
      </w:r>
    </w:p>
    <w:p w:rsidR="00066092" w:rsidRDefault="00066092" w:rsidP="00066092">
      <w:pPr>
        <w:pStyle w:val="a4"/>
        <w:jc w:val="center"/>
        <w:outlineLvl w:val="0"/>
        <w:rPr>
          <w:rStyle w:val="a5"/>
          <w:color w:val="000000"/>
          <w:sz w:val="20"/>
          <w:szCs w:val="20"/>
        </w:rPr>
      </w:pPr>
    </w:p>
    <w:p w:rsidR="00066092" w:rsidRDefault="00066092" w:rsidP="00066092">
      <w:pPr>
        <w:pStyle w:val="a4"/>
        <w:jc w:val="center"/>
        <w:outlineLvl w:val="0"/>
        <w:rPr>
          <w:rStyle w:val="a5"/>
          <w:color w:val="000000"/>
          <w:sz w:val="20"/>
          <w:szCs w:val="20"/>
        </w:rPr>
      </w:pPr>
    </w:p>
    <w:p w:rsidR="00066092" w:rsidRDefault="00066092" w:rsidP="00066092">
      <w:pPr>
        <w:pStyle w:val="a4"/>
        <w:jc w:val="center"/>
        <w:outlineLvl w:val="0"/>
        <w:rPr>
          <w:rStyle w:val="a5"/>
          <w:color w:val="000000"/>
          <w:sz w:val="20"/>
          <w:szCs w:val="20"/>
        </w:rPr>
      </w:pPr>
    </w:p>
    <w:p w:rsidR="00066092" w:rsidRDefault="00066092" w:rsidP="00066092">
      <w:pPr>
        <w:pStyle w:val="a4"/>
        <w:jc w:val="center"/>
        <w:outlineLvl w:val="0"/>
        <w:rPr>
          <w:rStyle w:val="a5"/>
          <w:color w:val="000000"/>
          <w:sz w:val="20"/>
          <w:szCs w:val="20"/>
        </w:rPr>
      </w:pPr>
    </w:p>
    <w:p w:rsidR="00066092" w:rsidRDefault="00066092" w:rsidP="00066092">
      <w:pPr>
        <w:pStyle w:val="a4"/>
        <w:jc w:val="center"/>
        <w:outlineLvl w:val="0"/>
        <w:rPr>
          <w:rStyle w:val="a5"/>
          <w:color w:val="000000"/>
          <w:sz w:val="20"/>
          <w:szCs w:val="20"/>
        </w:rPr>
      </w:pPr>
    </w:p>
    <w:p w:rsidR="00066092" w:rsidRDefault="00066092" w:rsidP="00066092">
      <w:pPr>
        <w:pStyle w:val="a4"/>
        <w:jc w:val="center"/>
        <w:outlineLvl w:val="0"/>
        <w:rPr>
          <w:rStyle w:val="a5"/>
          <w:color w:val="000000"/>
          <w:sz w:val="20"/>
          <w:szCs w:val="20"/>
        </w:rPr>
      </w:pPr>
    </w:p>
    <w:p w:rsidR="00066092" w:rsidRDefault="00066092" w:rsidP="00066092">
      <w:pPr>
        <w:pStyle w:val="a4"/>
        <w:jc w:val="center"/>
        <w:outlineLvl w:val="0"/>
        <w:rPr>
          <w:rStyle w:val="a5"/>
          <w:color w:val="000000"/>
          <w:sz w:val="20"/>
          <w:szCs w:val="20"/>
        </w:rPr>
      </w:pPr>
    </w:p>
    <w:p w:rsidR="00066092" w:rsidRDefault="00066092" w:rsidP="00066092">
      <w:pPr>
        <w:pStyle w:val="a4"/>
        <w:jc w:val="center"/>
        <w:outlineLvl w:val="0"/>
        <w:rPr>
          <w:rStyle w:val="a5"/>
          <w:color w:val="000000"/>
          <w:sz w:val="20"/>
          <w:szCs w:val="20"/>
        </w:rPr>
      </w:pPr>
    </w:p>
    <w:p w:rsidR="00066092" w:rsidRDefault="00066092" w:rsidP="00066092">
      <w:pPr>
        <w:pStyle w:val="a4"/>
        <w:jc w:val="center"/>
        <w:outlineLvl w:val="0"/>
        <w:rPr>
          <w:rStyle w:val="a5"/>
          <w:color w:val="000000"/>
          <w:sz w:val="20"/>
          <w:szCs w:val="20"/>
        </w:rPr>
      </w:pPr>
    </w:p>
    <w:p w:rsidR="00B1279B" w:rsidRDefault="00B1279B" w:rsidP="00020924">
      <w:pPr>
        <w:pStyle w:val="a4"/>
        <w:outlineLvl w:val="0"/>
        <w:rPr>
          <w:rStyle w:val="a5"/>
          <w:color w:val="000000"/>
          <w:sz w:val="20"/>
          <w:szCs w:val="20"/>
        </w:rPr>
      </w:pPr>
    </w:p>
    <w:p w:rsidR="00B1279B" w:rsidRDefault="00B1279B" w:rsidP="00066092">
      <w:pPr>
        <w:pStyle w:val="a4"/>
        <w:jc w:val="center"/>
        <w:outlineLvl w:val="0"/>
        <w:rPr>
          <w:rStyle w:val="a5"/>
          <w:color w:val="000000"/>
          <w:sz w:val="20"/>
          <w:szCs w:val="20"/>
        </w:rPr>
      </w:pPr>
    </w:p>
    <w:p w:rsidR="00066092" w:rsidRPr="00071F0A" w:rsidRDefault="00066092" w:rsidP="00066092">
      <w:pPr>
        <w:pStyle w:val="a4"/>
        <w:outlineLvl w:val="0"/>
        <w:rPr>
          <w:color w:val="000000"/>
          <w:sz w:val="20"/>
          <w:szCs w:val="20"/>
        </w:rPr>
      </w:pPr>
      <w:r w:rsidRPr="00071F0A">
        <w:rPr>
          <w:rStyle w:val="a5"/>
          <w:color w:val="000000"/>
          <w:sz w:val="20"/>
          <w:szCs w:val="20"/>
        </w:rPr>
        <w:lastRenderedPageBreak/>
        <w:t>ТРЕБОВАНИЯ К УРОВНЮ ПОДГОТОВКИ ВЫПУСКНИКОВ</w:t>
      </w:r>
    </w:p>
    <w:p w:rsidR="00066092" w:rsidRPr="00071F0A" w:rsidRDefault="00066092" w:rsidP="00066092">
      <w:pPr>
        <w:pStyle w:val="a4"/>
        <w:outlineLvl w:val="0"/>
        <w:rPr>
          <w:color w:val="000000"/>
          <w:sz w:val="20"/>
          <w:szCs w:val="20"/>
        </w:rPr>
      </w:pPr>
      <w:r w:rsidRPr="00071F0A">
        <w:rPr>
          <w:rStyle w:val="a5"/>
          <w:color w:val="000000"/>
          <w:sz w:val="20"/>
          <w:szCs w:val="20"/>
        </w:rPr>
        <w:t>В результате изучения химии на профильном уровне ученик должен знать/понимать</w:t>
      </w:r>
    </w:p>
    <w:p w:rsidR="00066092" w:rsidRPr="00071F0A" w:rsidRDefault="00066092" w:rsidP="00066092">
      <w:pPr>
        <w:pStyle w:val="a4"/>
        <w:rPr>
          <w:color w:val="000000"/>
          <w:sz w:val="20"/>
          <w:szCs w:val="20"/>
        </w:rPr>
      </w:pPr>
      <w:r w:rsidRPr="00071F0A">
        <w:rPr>
          <w:color w:val="000000"/>
          <w:sz w:val="20"/>
          <w:szCs w:val="20"/>
        </w:rPr>
        <w:t>• роль химии в естествознании, ее связь с другими естественными науками, значение в жизни современного общества;</w:t>
      </w:r>
      <w:r w:rsidRPr="00071F0A">
        <w:rPr>
          <w:color w:val="000000"/>
          <w:sz w:val="20"/>
          <w:szCs w:val="20"/>
        </w:rPr>
        <w:br/>
        <w:t xml:space="preserve">• </w:t>
      </w:r>
      <w:proofErr w:type="gramStart"/>
      <w:r w:rsidRPr="00071F0A">
        <w:rPr>
          <w:color w:val="000000"/>
          <w:sz w:val="20"/>
          <w:szCs w:val="20"/>
        </w:rPr>
        <w:t xml:space="preserve">важнейшие химические понятия: вещество, химический элемент, атом, молекула, масса атомов и молекул, ион, радикал, аллотропия, нуклиды и изотопы, атомные </w:t>
      </w:r>
      <w:proofErr w:type="spellStart"/>
      <w:r w:rsidRPr="00071F0A">
        <w:rPr>
          <w:color w:val="000000"/>
          <w:sz w:val="20"/>
          <w:szCs w:val="20"/>
        </w:rPr>
        <w:t>s</w:t>
      </w:r>
      <w:proofErr w:type="spellEnd"/>
      <w:r w:rsidRPr="00071F0A">
        <w:rPr>
          <w:color w:val="000000"/>
          <w:sz w:val="20"/>
          <w:szCs w:val="20"/>
        </w:rPr>
        <w:t xml:space="preserve">-, </w:t>
      </w:r>
      <w:proofErr w:type="spellStart"/>
      <w:r w:rsidRPr="00071F0A">
        <w:rPr>
          <w:color w:val="000000"/>
          <w:sz w:val="20"/>
          <w:szCs w:val="20"/>
        </w:rPr>
        <w:t>p</w:t>
      </w:r>
      <w:proofErr w:type="spellEnd"/>
      <w:r w:rsidRPr="00071F0A">
        <w:rPr>
          <w:color w:val="000000"/>
          <w:sz w:val="20"/>
          <w:szCs w:val="20"/>
        </w:rPr>
        <w:t xml:space="preserve">-, </w:t>
      </w:r>
      <w:proofErr w:type="spellStart"/>
      <w:r w:rsidRPr="00071F0A">
        <w:rPr>
          <w:color w:val="000000"/>
          <w:sz w:val="20"/>
          <w:szCs w:val="20"/>
        </w:rPr>
        <w:t>d</w:t>
      </w:r>
      <w:proofErr w:type="spellEnd"/>
      <w:r w:rsidRPr="00071F0A">
        <w:rPr>
          <w:color w:val="000000"/>
          <w:sz w:val="20"/>
          <w:szCs w:val="20"/>
        </w:rPr>
        <w:t xml:space="preserve">- </w:t>
      </w:r>
      <w:proofErr w:type="spellStart"/>
      <w:r w:rsidRPr="00071F0A">
        <w:rPr>
          <w:color w:val="000000"/>
          <w:sz w:val="20"/>
          <w:szCs w:val="20"/>
        </w:rPr>
        <w:t>орбитали</w:t>
      </w:r>
      <w:proofErr w:type="spellEnd"/>
      <w:r w:rsidRPr="00071F0A">
        <w:rPr>
          <w:color w:val="000000"/>
          <w:sz w:val="20"/>
          <w:szCs w:val="20"/>
        </w:rPr>
        <w:t xml:space="preserve">, химическая связь, </w:t>
      </w:r>
      <w:proofErr w:type="spellStart"/>
      <w:r w:rsidRPr="00071F0A">
        <w:rPr>
          <w:color w:val="000000"/>
          <w:sz w:val="20"/>
          <w:szCs w:val="20"/>
        </w:rPr>
        <w:t>электроотрицательность</w:t>
      </w:r>
      <w:proofErr w:type="spellEnd"/>
      <w:r w:rsidRPr="00071F0A">
        <w:rPr>
          <w:color w:val="000000"/>
          <w:sz w:val="20"/>
          <w:szCs w:val="20"/>
        </w:rPr>
        <w:t xml:space="preserve">, валентность, степень окисления, гибридизация </w:t>
      </w:r>
      <w:proofErr w:type="spellStart"/>
      <w:r w:rsidRPr="00071F0A">
        <w:rPr>
          <w:color w:val="000000"/>
          <w:sz w:val="20"/>
          <w:szCs w:val="20"/>
        </w:rPr>
        <w:t>орбиталей</w:t>
      </w:r>
      <w:proofErr w:type="spellEnd"/>
      <w:r w:rsidRPr="00071F0A">
        <w:rPr>
          <w:color w:val="000000"/>
          <w:sz w:val="20"/>
          <w:szCs w:val="20"/>
        </w:rPr>
        <w:t>, пространственное строение молекул, моль, молярная масса, молярный объем, вещества молекулярного и немолекулярного строения, комплексные соединения, дисперсные системы, истинные растворы, электролитическая диссоциация, кислотно-основные реакции в водных растворах, гидролиз, окисление и</w:t>
      </w:r>
      <w:proofErr w:type="gramEnd"/>
      <w:r w:rsidRPr="00071F0A">
        <w:rPr>
          <w:color w:val="000000"/>
          <w:sz w:val="20"/>
          <w:szCs w:val="20"/>
        </w:rPr>
        <w:t xml:space="preserve"> </w:t>
      </w:r>
      <w:proofErr w:type="gramStart"/>
      <w:r w:rsidRPr="00071F0A">
        <w:rPr>
          <w:color w:val="000000"/>
          <w:sz w:val="20"/>
          <w:szCs w:val="20"/>
        </w:rPr>
        <w:t xml:space="preserve">восстановление, электролиз, скорость химической реакции, механизм реакции, катализ, тепловой эффект реакции, энтальпия, теплота образования, энтропия, химическое равновесие, константа равновесия, углеродный скелет, функциональная группа, гомология, структурная и пространственная изомерия, индуктивный и </w:t>
      </w:r>
      <w:proofErr w:type="spellStart"/>
      <w:r w:rsidRPr="00071F0A">
        <w:rPr>
          <w:color w:val="000000"/>
          <w:sz w:val="20"/>
          <w:szCs w:val="20"/>
        </w:rPr>
        <w:t>мезомерный</w:t>
      </w:r>
      <w:proofErr w:type="spellEnd"/>
      <w:r w:rsidRPr="00071F0A">
        <w:rPr>
          <w:color w:val="000000"/>
          <w:sz w:val="20"/>
          <w:szCs w:val="20"/>
        </w:rPr>
        <w:t xml:space="preserve"> эффекты, </w:t>
      </w:r>
      <w:proofErr w:type="spellStart"/>
      <w:r w:rsidRPr="00071F0A">
        <w:rPr>
          <w:color w:val="000000"/>
          <w:sz w:val="20"/>
          <w:szCs w:val="20"/>
        </w:rPr>
        <w:t>электрофил</w:t>
      </w:r>
      <w:proofErr w:type="spellEnd"/>
      <w:r w:rsidRPr="00071F0A">
        <w:rPr>
          <w:color w:val="000000"/>
          <w:sz w:val="20"/>
          <w:szCs w:val="20"/>
        </w:rPr>
        <w:t xml:space="preserve">, </w:t>
      </w:r>
      <w:proofErr w:type="spellStart"/>
      <w:r w:rsidRPr="00071F0A">
        <w:rPr>
          <w:color w:val="000000"/>
          <w:sz w:val="20"/>
          <w:szCs w:val="20"/>
        </w:rPr>
        <w:t>нуклеофил</w:t>
      </w:r>
      <w:proofErr w:type="spellEnd"/>
      <w:r w:rsidRPr="00071F0A">
        <w:rPr>
          <w:color w:val="000000"/>
          <w:sz w:val="20"/>
          <w:szCs w:val="20"/>
        </w:rPr>
        <w:t>, основные типы реакций в неорганической и органической химии;</w:t>
      </w:r>
      <w:proofErr w:type="gramEnd"/>
      <w:r w:rsidRPr="00071F0A">
        <w:rPr>
          <w:color w:val="000000"/>
          <w:sz w:val="20"/>
          <w:szCs w:val="20"/>
        </w:rPr>
        <w:br/>
        <w:t xml:space="preserve">• </w:t>
      </w:r>
      <w:proofErr w:type="gramStart"/>
      <w:r w:rsidRPr="00071F0A">
        <w:rPr>
          <w:color w:val="000000"/>
          <w:sz w:val="20"/>
          <w:szCs w:val="20"/>
        </w:rPr>
        <w:t>основные законы химии: закон сохранения массы веществ, периодический закон, закон постоянства состава, закон Авогадро, закон Гесса, закон действующих масс в кинетике и термодинамике;</w:t>
      </w:r>
      <w:r w:rsidRPr="00071F0A">
        <w:rPr>
          <w:color w:val="000000"/>
          <w:sz w:val="20"/>
          <w:szCs w:val="20"/>
        </w:rPr>
        <w:br/>
        <w:t>• основные теории химии: строения атома, химической связи, электролитической диссоциации, кислот и оснований, строения органических соединений (включая стереохимию), химическую кинетику и химическую термодинамику;</w:t>
      </w:r>
      <w:r w:rsidRPr="00071F0A">
        <w:rPr>
          <w:color w:val="000000"/>
          <w:sz w:val="20"/>
          <w:szCs w:val="20"/>
        </w:rPr>
        <w:br/>
        <w:t>• классификацию и номенклатуру неорганических и органических соединений;</w:t>
      </w:r>
      <w:proofErr w:type="gramEnd"/>
      <w:r w:rsidRPr="00071F0A">
        <w:rPr>
          <w:color w:val="000000"/>
          <w:sz w:val="20"/>
          <w:szCs w:val="20"/>
        </w:rPr>
        <w:br/>
        <w:t xml:space="preserve">• </w:t>
      </w:r>
      <w:proofErr w:type="gramStart"/>
      <w:r w:rsidRPr="00071F0A">
        <w:rPr>
          <w:color w:val="000000"/>
          <w:sz w:val="20"/>
          <w:szCs w:val="20"/>
        </w:rPr>
        <w:t>природные источники углеводородов и способы их переработки;</w:t>
      </w:r>
      <w:r w:rsidRPr="00071F0A">
        <w:rPr>
          <w:color w:val="000000"/>
          <w:sz w:val="20"/>
          <w:szCs w:val="20"/>
        </w:rPr>
        <w:br/>
        <w:t>• вещества и материалы, широко используемые в практике: основные металлы и сплавы, графит, кварц, стекло, цемент, минеральные удобрения, минеральные и органические кислоты, щелочи, аммиак, углеводороды, фенол, анилин, метанол, этанол, этиленгликоль, глицерин, формальдегид, ацетальдегид, ацетон, глюкоза, сахароза, крахмал, клетчатка, аминокислоты, белки, искусственные волокна, каучуки, пластмассы, жиры, мыла и моющие средства;</w:t>
      </w:r>
      <w:proofErr w:type="gramEnd"/>
    </w:p>
    <w:p w:rsidR="00066092" w:rsidRPr="00071F0A" w:rsidRDefault="00066092" w:rsidP="00066092">
      <w:pPr>
        <w:pStyle w:val="a4"/>
        <w:rPr>
          <w:color w:val="000000"/>
          <w:sz w:val="20"/>
          <w:szCs w:val="20"/>
        </w:rPr>
      </w:pPr>
      <w:r w:rsidRPr="00071F0A">
        <w:rPr>
          <w:rStyle w:val="a5"/>
          <w:color w:val="000000"/>
          <w:sz w:val="20"/>
          <w:szCs w:val="20"/>
        </w:rPr>
        <w:t>уметь</w:t>
      </w:r>
    </w:p>
    <w:p w:rsidR="00066092" w:rsidRPr="00071F0A" w:rsidRDefault="00066092" w:rsidP="00066092">
      <w:pPr>
        <w:pStyle w:val="a4"/>
        <w:rPr>
          <w:color w:val="000000"/>
          <w:sz w:val="20"/>
          <w:szCs w:val="20"/>
        </w:rPr>
      </w:pPr>
      <w:r w:rsidRPr="00071F0A">
        <w:rPr>
          <w:color w:val="000000"/>
          <w:sz w:val="20"/>
          <w:szCs w:val="20"/>
        </w:rPr>
        <w:t>• называть изученные вещества по «тривиальной» и международной номенклатурам;</w:t>
      </w:r>
      <w:r w:rsidRPr="00071F0A">
        <w:rPr>
          <w:color w:val="000000"/>
          <w:sz w:val="20"/>
          <w:szCs w:val="20"/>
        </w:rPr>
        <w:br/>
        <w:t xml:space="preserve">• </w:t>
      </w:r>
      <w:proofErr w:type="gramStart"/>
      <w:r w:rsidRPr="00071F0A">
        <w:rPr>
          <w:color w:val="000000"/>
          <w:sz w:val="20"/>
          <w:szCs w:val="20"/>
        </w:rPr>
        <w:t>определять: валентность и степень окисления химических элементов, заряд иона, тип химической связи, пространственное строение молекул, тип кристаллической решетки, характер среды в водных растворах, окислитель и восстановитель, направление смещения равновесия под влиянием различных факторов, изомеры и гомологи, принадлежность веществ к различным классам органических соединений, характер взаимного влияния атомов в молекулах, типы реакций в неорганической и органической химии;</w:t>
      </w:r>
      <w:proofErr w:type="gramEnd"/>
      <w:r w:rsidRPr="00071F0A">
        <w:rPr>
          <w:color w:val="000000"/>
          <w:sz w:val="20"/>
          <w:szCs w:val="20"/>
        </w:rPr>
        <w:br/>
        <w:t xml:space="preserve">• </w:t>
      </w:r>
      <w:proofErr w:type="gramStart"/>
      <w:r w:rsidRPr="00071F0A">
        <w:rPr>
          <w:color w:val="000000"/>
          <w:sz w:val="20"/>
          <w:szCs w:val="20"/>
        </w:rPr>
        <w:t xml:space="preserve">характеризовать: </w:t>
      </w:r>
      <w:proofErr w:type="spellStart"/>
      <w:r w:rsidRPr="00071F0A">
        <w:rPr>
          <w:color w:val="000000"/>
          <w:sz w:val="20"/>
          <w:szCs w:val="20"/>
        </w:rPr>
        <w:t>s</w:t>
      </w:r>
      <w:proofErr w:type="spellEnd"/>
      <w:r w:rsidRPr="00071F0A">
        <w:rPr>
          <w:color w:val="000000"/>
          <w:sz w:val="20"/>
          <w:szCs w:val="20"/>
        </w:rPr>
        <w:t xml:space="preserve">- , </w:t>
      </w:r>
      <w:proofErr w:type="spellStart"/>
      <w:r w:rsidRPr="00071F0A">
        <w:rPr>
          <w:color w:val="000000"/>
          <w:sz w:val="20"/>
          <w:szCs w:val="20"/>
        </w:rPr>
        <w:t>p</w:t>
      </w:r>
      <w:proofErr w:type="spellEnd"/>
      <w:r w:rsidRPr="00071F0A">
        <w:rPr>
          <w:color w:val="000000"/>
          <w:sz w:val="20"/>
          <w:szCs w:val="20"/>
        </w:rPr>
        <w:t>- и d-элементы по их положению в периодической системе Д.И.Менделеева; общие химические свойства металлов, неметаллов, основных классов неорганических соединений; строение и свойства органических соединений (углеводородов, спиртов, фенолов, альдегидов и кетонов, карбоновых кислот, аминов, аминокислот и углеводов);</w:t>
      </w:r>
      <w:r w:rsidRPr="00071F0A">
        <w:rPr>
          <w:color w:val="000000"/>
          <w:sz w:val="20"/>
          <w:szCs w:val="20"/>
        </w:rPr>
        <w:br/>
        <w:t>• объяснять: зависимость свойств химического элемента и образованных им веществ от положения в периодической системе Д.И. Менделеева;</w:t>
      </w:r>
      <w:proofErr w:type="gramEnd"/>
      <w:r w:rsidRPr="00071F0A">
        <w:rPr>
          <w:color w:val="000000"/>
          <w:sz w:val="20"/>
          <w:szCs w:val="20"/>
        </w:rPr>
        <w:t xml:space="preserve"> </w:t>
      </w:r>
      <w:proofErr w:type="gramStart"/>
      <w:r w:rsidRPr="00071F0A">
        <w:rPr>
          <w:color w:val="000000"/>
          <w:sz w:val="20"/>
          <w:szCs w:val="20"/>
        </w:rPr>
        <w:t>зависимость свойств неорганических веществ от их состава и строения; природу и способы образования химической связи; зависимость скорости химической реакции от различных факторов, реакционной способности органических соединений от строения их молекул;</w:t>
      </w:r>
      <w:r w:rsidRPr="00071F0A">
        <w:rPr>
          <w:color w:val="000000"/>
          <w:sz w:val="20"/>
          <w:szCs w:val="20"/>
        </w:rPr>
        <w:br/>
        <w:t>• выполнять химический эксперимент по: распознаванию важнейших неорганических и органических веществ; получению конкретных веществ, относящихся к изученным классам соединений;</w:t>
      </w:r>
      <w:r w:rsidRPr="00071F0A">
        <w:rPr>
          <w:color w:val="000000"/>
          <w:sz w:val="20"/>
          <w:szCs w:val="20"/>
        </w:rPr>
        <w:br/>
        <w:t>• проводить расчеты по химическим формулам и уравнениям реакций;</w:t>
      </w:r>
      <w:proofErr w:type="gramEnd"/>
      <w:r w:rsidRPr="00071F0A">
        <w:rPr>
          <w:color w:val="000000"/>
          <w:sz w:val="20"/>
          <w:szCs w:val="20"/>
        </w:rPr>
        <w:br/>
        <w:t>• осуществлять самостоятельный поиск химической информации с использованием различных источников (справочных, научных и научно-популярных изданий, компьютерных баз данных, ресурсов Интернета); использовать компьютерные технологии для обработки и передачи информац</w:t>
      </w:r>
      <w:proofErr w:type="gramStart"/>
      <w:r w:rsidRPr="00071F0A">
        <w:rPr>
          <w:color w:val="000000"/>
          <w:sz w:val="20"/>
          <w:szCs w:val="20"/>
        </w:rPr>
        <w:t>ии и ее</w:t>
      </w:r>
      <w:proofErr w:type="gramEnd"/>
      <w:r w:rsidRPr="00071F0A">
        <w:rPr>
          <w:color w:val="000000"/>
          <w:sz w:val="20"/>
          <w:szCs w:val="20"/>
        </w:rPr>
        <w:t xml:space="preserve"> представления в различных формах; </w:t>
      </w:r>
    </w:p>
    <w:p w:rsidR="00066092" w:rsidRPr="00071F0A" w:rsidRDefault="00066092" w:rsidP="00066092">
      <w:pPr>
        <w:pStyle w:val="a4"/>
        <w:rPr>
          <w:color w:val="000000"/>
          <w:sz w:val="20"/>
          <w:szCs w:val="20"/>
        </w:rPr>
      </w:pPr>
      <w:proofErr w:type="gramStart"/>
      <w:r w:rsidRPr="00071F0A">
        <w:rPr>
          <w:rStyle w:val="a5"/>
          <w:color w:val="000000"/>
          <w:sz w:val="20"/>
          <w:szCs w:val="20"/>
        </w:rPr>
        <w:t>использовать приобретенные знания и умения в практической деятельности и повседневной жизни для:</w:t>
      </w:r>
      <w:r w:rsidRPr="00071F0A">
        <w:rPr>
          <w:color w:val="000000"/>
          <w:sz w:val="20"/>
          <w:szCs w:val="20"/>
        </w:rPr>
        <w:br/>
        <w:t>• понимания глобальных проблем, стоящих перед человечеством: экологических, энергетических и сырьевых;</w:t>
      </w:r>
      <w:r w:rsidRPr="00071F0A">
        <w:rPr>
          <w:color w:val="000000"/>
          <w:sz w:val="20"/>
          <w:szCs w:val="20"/>
        </w:rPr>
        <w:br/>
        <w:t>• объяснения химических явлений, происходящих в природе, быту и на производстве;</w:t>
      </w:r>
      <w:r w:rsidRPr="00071F0A">
        <w:rPr>
          <w:color w:val="000000"/>
          <w:sz w:val="20"/>
          <w:szCs w:val="20"/>
        </w:rPr>
        <w:br/>
        <w:t>• экологически грамотного поведения в окружающей среде;</w:t>
      </w:r>
      <w:r w:rsidRPr="00071F0A">
        <w:rPr>
          <w:color w:val="000000"/>
          <w:sz w:val="20"/>
          <w:szCs w:val="20"/>
        </w:rPr>
        <w:br/>
        <w:t>• оценки влияния химического загрязнения окружающей среды на организм человека и другие живые организмы;</w:t>
      </w:r>
      <w:proofErr w:type="gramEnd"/>
      <w:r w:rsidRPr="00071F0A">
        <w:rPr>
          <w:color w:val="000000"/>
          <w:sz w:val="20"/>
          <w:szCs w:val="20"/>
        </w:rPr>
        <w:br/>
        <w:t>• безопасной работы с веществами в лаборатории, быту и на производстве;</w:t>
      </w:r>
      <w:r w:rsidRPr="00071F0A">
        <w:rPr>
          <w:color w:val="000000"/>
          <w:sz w:val="20"/>
          <w:szCs w:val="20"/>
        </w:rPr>
        <w:br/>
      </w:r>
      <w:r w:rsidRPr="00071F0A">
        <w:rPr>
          <w:color w:val="000000"/>
          <w:sz w:val="20"/>
          <w:szCs w:val="20"/>
        </w:rPr>
        <w:lastRenderedPageBreak/>
        <w:t>• определения возможности протекания химических превращений в различных условиях и оценки их последствий;</w:t>
      </w:r>
      <w:r w:rsidRPr="00071F0A">
        <w:rPr>
          <w:color w:val="000000"/>
          <w:sz w:val="20"/>
          <w:szCs w:val="20"/>
        </w:rPr>
        <w:br/>
        <w:t>• распознавания и идентификации важнейших веществ и материалов;</w:t>
      </w:r>
      <w:r w:rsidRPr="00071F0A">
        <w:rPr>
          <w:color w:val="000000"/>
          <w:sz w:val="20"/>
          <w:szCs w:val="20"/>
        </w:rPr>
        <w:br/>
        <w:t>• оценки качества питьевой воды и отдельных пищевых продуктов;</w:t>
      </w:r>
      <w:r w:rsidRPr="00071F0A">
        <w:rPr>
          <w:color w:val="000000"/>
          <w:sz w:val="20"/>
          <w:szCs w:val="20"/>
        </w:rPr>
        <w:br/>
        <w:t>• критической оценки достоверности химической информации, поступающей из различных источников.</w:t>
      </w:r>
    </w:p>
    <w:p w:rsidR="00066092" w:rsidRDefault="00066092" w:rsidP="00066092">
      <w:pPr>
        <w:pStyle w:val="a4"/>
        <w:rPr>
          <w:rFonts w:ascii="Tahoma" w:hAnsi="Tahoma" w:cs="Tahoma"/>
          <w:color w:val="000000"/>
          <w:sz w:val="38"/>
          <w:szCs w:val="38"/>
        </w:rPr>
      </w:pPr>
      <w:r w:rsidRPr="00071F0A">
        <w:rPr>
          <w:color w:val="000000"/>
          <w:sz w:val="20"/>
          <w:szCs w:val="20"/>
        </w:rPr>
        <w:t> </w:t>
      </w:r>
      <w:proofErr w:type="gramStart"/>
      <w:r w:rsidRPr="00071F0A">
        <w:rPr>
          <w:rStyle w:val="a5"/>
          <w:color w:val="000000"/>
          <w:sz w:val="20"/>
          <w:szCs w:val="20"/>
        </w:rPr>
        <w:t>использовать приобретенные знания и умения в практической деятельности и повседневной жизни для:</w:t>
      </w:r>
      <w:r w:rsidRPr="00071F0A">
        <w:rPr>
          <w:color w:val="000000"/>
          <w:sz w:val="20"/>
          <w:szCs w:val="20"/>
        </w:rPr>
        <w:br/>
        <w:t>• объяснения химических явлений, происходящих в природе, быту и на производстве;</w:t>
      </w:r>
      <w:r w:rsidRPr="00071F0A">
        <w:rPr>
          <w:color w:val="000000"/>
          <w:sz w:val="20"/>
          <w:szCs w:val="20"/>
        </w:rPr>
        <w:br/>
        <w:t>• определения возможности протекания химических превращений в различных условиях и оценки их последствий;</w:t>
      </w:r>
      <w:r w:rsidRPr="00071F0A">
        <w:rPr>
          <w:color w:val="000000"/>
          <w:sz w:val="20"/>
          <w:szCs w:val="20"/>
        </w:rPr>
        <w:br/>
        <w:t>• экологически грамотного поведения в окружающей среде;</w:t>
      </w:r>
      <w:r w:rsidRPr="00071F0A">
        <w:rPr>
          <w:color w:val="000000"/>
          <w:sz w:val="20"/>
          <w:szCs w:val="20"/>
        </w:rPr>
        <w:br/>
        <w:t>• оценки влияния химического загрязнения окружающей среды на организм человека и другие живые организмы;</w:t>
      </w:r>
      <w:proofErr w:type="gramEnd"/>
      <w:r w:rsidRPr="00071F0A">
        <w:rPr>
          <w:color w:val="000000"/>
          <w:sz w:val="20"/>
          <w:szCs w:val="20"/>
        </w:rPr>
        <w:br/>
        <w:t>• безопасного обращения с горючими и токсичными веществами, лабораторным оборудованием;</w:t>
      </w:r>
      <w:r w:rsidRPr="00071F0A">
        <w:rPr>
          <w:color w:val="000000"/>
          <w:sz w:val="20"/>
          <w:szCs w:val="20"/>
        </w:rPr>
        <w:br/>
        <w:t>• приготовления растворов заданной концентрации в быту и на производстве;</w:t>
      </w:r>
      <w:r w:rsidRPr="00071F0A">
        <w:rPr>
          <w:color w:val="000000"/>
          <w:sz w:val="20"/>
          <w:szCs w:val="20"/>
        </w:rPr>
        <w:br/>
        <w:t>• критической оценки достоверности химической информации</w:t>
      </w:r>
      <w:r>
        <w:rPr>
          <w:color w:val="000000"/>
          <w:sz w:val="20"/>
          <w:szCs w:val="20"/>
        </w:rPr>
        <w:t xml:space="preserve"> поступающей из разных источников</w:t>
      </w:r>
      <w:r>
        <w:rPr>
          <w:rFonts w:ascii="Tahoma" w:hAnsi="Tahoma" w:cs="Tahoma"/>
          <w:color w:val="000000"/>
          <w:sz w:val="27"/>
          <w:szCs w:val="27"/>
        </w:rPr>
        <w:t>.</w:t>
      </w:r>
    </w:p>
    <w:p w:rsidR="00066092" w:rsidRDefault="00066092" w:rsidP="00066092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066092" w:rsidRDefault="00066092" w:rsidP="00066092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066092" w:rsidRDefault="00066092" w:rsidP="00066092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066092" w:rsidRDefault="00066092" w:rsidP="00066092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066092" w:rsidRDefault="00066092" w:rsidP="00066092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066092" w:rsidRDefault="00066092" w:rsidP="00066092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066092" w:rsidRDefault="00066092" w:rsidP="00066092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066092" w:rsidRDefault="00066092" w:rsidP="00066092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066092" w:rsidRDefault="00066092" w:rsidP="00066092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066092" w:rsidRDefault="00066092" w:rsidP="00066092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066092" w:rsidRDefault="00066092" w:rsidP="00066092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066092" w:rsidRDefault="00066092" w:rsidP="00066092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066092" w:rsidRDefault="00066092" w:rsidP="00066092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066092" w:rsidRDefault="00066092" w:rsidP="00066092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066092" w:rsidRDefault="00066092" w:rsidP="00066092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066092" w:rsidRDefault="00066092" w:rsidP="00066092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066092" w:rsidRDefault="00066092" w:rsidP="00066092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066092" w:rsidRDefault="00066092" w:rsidP="00066092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066092" w:rsidRDefault="00066092" w:rsidP="00066092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B316DE" w:rsidRDefault="00B316DE" w:rsidP="00066092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B1279B" w:rsidRDefault="00B1279B" w:rsidP="00066092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B316DE" w:rsidRDefault="00B316DE" w:rsidP="00066092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363B71" w:rsidRPr="00066092" w:rsidRDefault="00363B71" w:rsidP="00363B71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066092">
        <w:rPr>
          <w:rFonts w:ascii="Times New Roman" w:hAnsi="Times New Roman" w:cs="Times New Roman"/>
          <w:b/>
          <w:color w:val="000000"/>
          <w:sz w:val="20"/>
          <w:szCs w:val="20"/>
        </w:rPr>
        <w:lastRenderedPageBreak/>
        <w:t>Содержание обучения</w:t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10 класс</w:t>
      </w:r>
    </w:p>
    <w:tbl>
      <w:tblPr>
        <w:tblW w:w="949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/>
      </w:tblPr>
      <w:tblGrid>
        <w:gridCol w:w="1551"/>
        <w:gridCol w:w="635"/>
        <w:gridCol w:w="1608"/>
        <w:gridCol w:w="2363"/>
        <w:gridCol w:w="2382"/>
        <w:gridCol w:w="953"/>
      </w:tblGrid>
      <w:tr w:rsidR="00363B71" w:rsidRPr="00066092" w:rsidTr="00A655BD">
        <w:trPr>
          <w:trHeight w:val="65"/>
        </w:trPr>
        <w:tc>
          <w:tcPr>
            <w:tcW w:w="1551" w:type="dxa"/>
          </w:tcPr>
          <w:p w:rsidR="00363B71" w:rsidRPr="00066092" w:rsidRDefault="00363B71" w:rsidP="00A655BD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Тема</w:t>
            </w:r>
          </w:p>
        </w:tc>
        <w:tc>
          <w:tcPr>
            <w:tcW w:w="635" w:type="dxa"/>
          </w:tcPr>
          <w:p w:rsidR="00363B71" w:rsidRPr="00066092" w:rsidRDefault="00363B71" w:rsidP="00A655BD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08" w:type="dxa"/>
          </w:tcPr>
          <w:p w:rsidR="00363B71" w:rsidRPr="00066092" w:rsidRDefault="00363B71" w:rsidP="00A655BD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Контрольные работы</w:t>
            </w:r>
          </w:p>
        </w:tc>
        <w:tc>
          <w:tcPr>
            <w:tcW w:w="2363" w:type="dxa"/>
          </w:tcPr>
          <w:p w:rsidR="00363B71" w:rsidRPr="00066092" w:rsidRDefault="00363B71" w:rsidP="00A655BD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Лабораторные работы</w:t>
            </w:r>
          </w:p>
        </w:tc>
        <w:tc>
          <w:tcPr>
            <w:tcW w:w="2382" w:type="dxa"/>
          </w:tcPr>
          <w:p w:rsidR="00363B71" w:rsidRPr="00066092" w:rsidRDefault="00363B71" w:rsidP="00A655BD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Практические работы</w:t>
            </w:r>
          </w:p>
        </w:tc>
        <w:tc>
          <w:tcPr>
            <w:tcW w:w="953" w:type="dxa"/>
          </w:tcPr>
          <w:p w:rsidR="00363B71" w:rsidRPr="00066092" w:rsidRDefault="00363B71" w:rsidP="00A655BD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Регион компонент</w:t>
            </w:r>
          </w:p>
        </w:tc>
      </w:tr>
      <w:tr w:rsidR="00363B71" w:rsidRPr="00066092" w:rsidTr="00A655BD">
        <w:trPr>
          <w:trHeight w:val="65"/>
        </w:trPr>
        <w:tc>
          <w:tcPr>
            <w:tcW w:w="1551" w:type="dxa"/>
          </w:tcPr>
          <w:p w:rsidR="00363B71" w:rsidRPr="00066092" w:rsidRDefault="00363B71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1 Введение в органическую химию</w:t>
            </w:r>
          </w:p>
        </w:tc>
        <w:tc>
          <w:tcPr>
            <w:tcW w:w="635" w:type="dxa"/>
          </w:tcPr>
          <w:p w:rsidR="00363B71" w:rsidRPr="00066092" w:rsidRDefault="00363B71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5</w:t>
            </w:r>
          </w:p>
        </w:tc>
        <w:tc>
          <w:tcPr>
            <w:tcW w:w="1608" w:type="dxa"/>
          </w:tcPr>
          <w:p w:rsidR="00363B71" w:rsidRPr="00066092" w:rsidRDefault="00363B71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2363" w:type="dxa"/>
          </w:tcPr>
          <w:p w:rsidR="00363B71" w:rsidRPr="00066092" w:rsidRDefault="00363B71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2382" w:type="dxa"/>
          </w:tcPr>
          <w:p w:rsidR="00363B71" w:rsidRPr="00066092" w:rsidRDefault="00363B71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</w:tcPr>
          <w:p w:rsidR="00363B71" w:rsidRPr="00066092" w:rsidRDefault="00363B71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</w:p>
        </w:tc>
      </w:tr>
      <w:tr w:rsidR="00363B71" w:rsidRPr="00066092" w:rsidTr="00A655BD">
        <w:trPr>
          <w:trHeight w:val="65"/>
        </w:trPr>
        <w:tc>
          <w:tcPr>
            <w:tcW w:w="1551" w:type="dxa"/>
          </w:tcPr>
          <w:p w:rsidR="00363B71" w:rsidRPr="00066092" w:rsidRDefault="00363B71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2 Предельные углеводороды</w:t>
            </w:r>
          </w:p>
        </w:tc>
        <w:tc>
          <w:tcPr>
            <w:tcW w:w="635" w:type="dxa"/>
          </w:tcPr>
          <w:p w:rsidR="00363B71" w:rsidRPr="00066092" w:rsidRDefault="00363B71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608" w:type="dxa"/>
          </w:tcPr>
          <w:p w:rsidR="00363B71" w:rsidRPr="00066092" w:rsidRDefault="00363B71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1 Предельные углеводороды</w:t>
            </w:r>
          </w:p>
        </w:tc>
        <w:tc>
          <w:tcPr>
            <w:tcW w:w="2363" w:type="dxa"/>
          </w:tcPr>
          <w:p w:rsidR="00363B71" w:rsidRPr="00066092" w:rsidRDefault="00363B71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1 моделирование молекул углеводородов</w:t>
            </w:r>
          </w:p>
        </w:tc>
        <w:tc>
          <w:tcPr>
            <w:tcW w:w="2382" w:type="dxa"/>
          </w:tcPr>
          <w:p w:rsidR="00363B71" w:rsidRPr="00066092" w:rsidRDefault="00363B71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</w:tcPr>
          <w:p w:rsidR="00363B71" w:rsidRPr="00066092" w:rsidRDefault="00363B71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</w:p>
        </w:tc>
      </w:tr>
      <w:tr w:rsidR="00363B71" w:rsidRPr="00066092" w:rsidTr="00A655BD">
        <w:trPr>
          <w:trHeight w:val="65"/>
        </w:trPr>
        <w:tc>
          <w:tcPr>
            <w:tcW w:w="1551" w:type="dxa"/>
          </w:tcPr>
          <w:p w:rsidR="00363B71" w:rsidRPr="00066092" w:rsidRDefault="00363B71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3 непредельные углеводороды</w:t>
            </w:r>
          </w:p>
        </w:tc>
        <w:tc>
          <w:tcPr>
            <w:tcW w:w="635" w:type="dxa"/>
          </w:tcPr>
          <w:p w:rsidR="00363B71" w:rsidRPr="00066092" w:rsidRDefault="00363B71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608" w:type="dxa"/>
          </w:tcPr>
          <w:p w:rsidR="00363B71" w:rsidRPr="00066092" w:rsidRDefault="00363B71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2 непредельные углеводороды</w:t>
            </w:r>
          </w:p>
        </w:tc>
        <w:tc>
          <w:tcPr>
            <w:tcW w:w="2363" w:type="dxa"/>
          </w:tcPr>
          <w:p w:rsidR="00363B71" w:rsidRDefault="00363B71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2получение этилена и опыты с ним</w:t>
            </w:r>
          </w:p>
          <w:p w:rsidR="00363B71" w:rsidRPr="00066092" w:rsidRDefault="00363B71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3 отношение каучукаи резины к органическим растворителям</w:t>
            </w:r>
          </w:p>
        </w:tc>
        <w:tc>
          <w:tcPr>
            <w:tcW w:w="2382" w:type="dxa"/>
          </w:tcPr>
          <w:p w:rsidR="00363B71" w:rsidRPr="00066092" w:rsidRDefault="00363B71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1 получение этилена и опыты с ним</w:t>
            </w:r>
          </w:p>
        </w:tc>
        <w:tc>
          <w:tcPr>
            <w:tcW w:w="953" w:type="dxa"/>
          </w:tcPr>
          <w:p w:rsidR="00363B71" w:rsidRPr="00066092" w:rsidRDefault="00363B71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</w:p>
        </w:tc>
      </w:tr>
      <w:tr w:rsidR="00363B71" w:rsidRPr="00066092" w:rsidTr="00A655BD">
        <w:trPr>
          <w:trHeight w:val="65"/>
        </w:trPr>
        <w:tc>
          <w:tcPr>
            <w:tcW w:w="1551" w:type="dxa"/>
          </w:tcPr>
          <w:p w:rsidR="00363B71" w:rsidRPr="00066092" w:rsidRDefault="00363B71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4 циклические углеводороды</w:t>
            </w:r>
          </w:p>
        </w:tc>
        <w:tc>
          <w:tcPr>
            <w:tcW w:w="635" w:type="dxa"/>
          </w:tcPr>
          <w:p w:rsidR="00363B71" w:rsidRPr="00066092" w:rsidRDefault="00363B71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8</w:t>
            </w:r>
          </w:p>
        </w:tc>
        <w:tc>
          <w:tcPr>
            <w:tcW w:w="1608" w:type="dxa"/>
          </w:tcPr>
          <w:p w:rsidR="00363B71" w:rsidRPr="00066092" w:rsidRDefault="00221D72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зачет по теме</w:t>
            </w:r>
          </w:p>
        </w:tc>
        <w:tc>
          <w:tcPr>
            <w:tcW w:w="2363" w:type="dxa"/>
          </w:tcPr>
          <w:p w:rsidR="00363B71" w:rsidRPr="00066092" w:rsidRDefault="00363B71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2382" w:type="dxa"/>
          </w:tcPr>
          <w:p w:rsidR="00363B71" w:rsidRPr="00066092" w:rsidRDefault="00363B71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</w:tcPr>
          <w:p w:rsidR="00363B71" w:rsidRPr="00066092" w:rsidRDefault="00363B71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1</w:t>
            </w:r>
          </w:p>
        </w:tc>
      </w:tr>
      <w:tr w:rsidR="00363B71" w:rsidRPr="00066092" w:rsidTr="00A655BD">
        <w:trPr>
          <w:trHeight w:val="65"/>
        </w:trPr>
        <w:tc>
          <w:tcPr>
            <w:tcW w:w="1551" w:type="dxa"/>
          </w:tcPr>
          <w:p w:rsidR="00363B71" w:rsidRPr="00066092" w:rsidRDefault="00363B71" w:rsidP="00A655BD">
            <w:pPr>
              <w:spacing w:after="0" w:line="240" w:lineRule="auto"/>
              <w:rPr>
                <w:rFonts w:ascii="Times New Roman" w:hAnsi="Times New Roman" w:cs="Times New Roman"/>
                <w:bCs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mallCaps/>
                <w:color w:val="000000"/>
                <w:sz w:val="20"/>
                <w:szCs w:val="20"/>
              </w:rPr>
              <w:t>5 гидороксильные соединения</w:t>
            </w:r>
          </w:p>
        </w:tc>
        <w:tc>
          <w:tcPr>
            <w:tcW w:w="635" w:type="dxa"/>
          </w:tcPr>
          <w:p w:rsidR="00363B71" w:rsidRPr="00066092" w:rsidRDefault="00363B71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9</w:t>
            </w:r>
          </w:p>
        </w:tc>
        <w:tc>
          <w:tcPr>
            <w:tcW w:w="1608" w:type="dxa"/>
          </w:tcPr>
          <w:p w:rsidR="00363B71" w:rsidRPr="00066092" w:rsidRDefault="00363B71" w:rsidP="00A655BD">
            <w:pPr>
              <w:spacing w:after="0" w:line="240" w:lineRule="auto"/>
              <w:rPr>
                <w:rFonts w:ascii="Times New Roman" w:hAnsi="Times New Roman" w:cs="Times New Roman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2363" w:type="dxa"/>
          </w:tcPr>
          <w:p w:rsidR="00363B71" w:rsidRDefault="00363B71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4растворениеглицерина в воде</w:t>
            </w:r>
          </w:p>
          <w:p w:rsidR="00363B71" w:rsidRPr="00066092" w:rsidRDefault="00363B71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5. взаимодействие глицерина с гидроксидом меди</w:t>
            </w:r>
          </w:p>
        </w:tc>
        <w:tc>
          <w:tcPr>
            <w:tcW w:w="2382" w:type="dxa"/>
          </w:tcPr>
          <w:p w:rsidR="00363B71" w:rsidRPr="00066092" w:rsidRDefault="00363B71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2спирты</w:t>
            </w:r>
          </w:p>
        </w:tc>
        <w:tc>
          <w:tcPr>
            <w:tcW w:w="953" w:type="dxa"/>
          </w:tcPr>
          <w:p w:rsidR="00363B71" w:rsidRPr="00066092" w:rsidRDefault="00363B71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2</w:t>
            </w:r>
          </w:p>
        </w:tc>
      </w:tr>
      <w:tr w:rsidR="00D05717" w:rsidRPr="00066092" w:rsidTr="00A655BD">
        <w:trPr>
          <w:trHeight w:val="295"/>
        </w:trPr>
        <w:tc>
          <w:tcPr>
            <w:tcW w:w="1551" w:type="dxa"/>
            <w:vMerge w:val="restart"/>
          </w:tcPr>
          <w:p w:rsidR="00D05717" w:rsidRDefault="00D05717" w:rsidP="00A655BD">
            <w:pPr>
              <w:spacing w:after="0" w:line="240" w:lineRule="auto"/>
              <w:rPr>
                <w:rFonts w:ascii="Times New Roman" w:hAnsi="Times New Roman" w:cs="Times New Roman"/>
                <w:bCs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mallCaps/>
                <w:color w:val="000000"/>
                <w:sz w:val="20"/>
                <w:szCs w:val="20"/>
              </w:rPr>
              <w:t>6 карбонильные соединения</w:t>
            </w:r>
          </w:p>
          <w:p w:rsidR="00D05717" w:rsidRDefault="00D05717" w:rsidP="00A655BD">
            <w:pPr>
              <w:spacing w:after="0" w:line="240" w:lineRule="auto"/>
              <w:rPr>
                <w:rFonts w:ascii="Times New Roman" w:hAnsi="Times New Roman" w:cs="Times New Roman"/>
                <w:bCs/>
                <w:smallCaps/>
                <w:color w:val="000000"/>
                <w:sz w:val="20"/>
                <w:szCs w:val="20"/>
              </w:rPr>
            </w:pPr>
          </w:p>
          <w:p w:rsidR="00D05717" w:rsidRDefault="00D05717" w:rsidP="00A655BD">
            <w:pPr>
              <w:spacing w:after="0" w:line="240" w:lineRule="auto"/>
              <w:rPr>
                <w:rFonts w:ascii="Times New Roman" w:hAnsi="Times New Roman" w:cs="Times New Roman"/>
                <w:bCs/>
                <w:smallCaps/>
                <w:color w:val="000000"/>
                <w:sz w:val="20"/>
                <w:szCs w:val="20"/>
              </w:rPr>
            </w:pPr>
          </w:p>
          <w:p w:rsidR="00D05717" w:rsidRDefault="00D05717" w:rsidP="00A655BD">
            <w:pPr>
              <w:spacing w:after="0" w:line="240" w:lineRule="auto"/>
              <w:rPr>
                <w:rFonts w:ascii="Times New Roman" w:hAnsi="Times New Roman" w:cs="Times New Roman"/>
                <w:bCs/>
                <w:smallCaps/>
                <w:color w:val="000000"/>
                <w:sz w:val="20"/>
                <w:szCs w:val="20"/>
              </w:rPr>
            </w:pPr>
          </w:p>
          <w:p w:rsidR="00D05717" w:rsidRDefault="00D05717" w:rsidP="00A655BD">
            <w:pPr>
              <w:spacing w:after="0" w:line="240" w:lineRule="auto"/>
              <w:rPr>
                <w:rFonts w:ascii="Times New Roman" w:hAnsi="Times New Roman" w:cs="Times New Roman"/>
                <w:bCs/>
                <w:smallCaps/>
                <w:color w:val="000000"/>
                <w:sz w:val="20"/>
                <w:szCs w:val="20"/>
              </w:rPr>
            </w:pPr>
          </w:p>
          <w:p w:rsidR="00D05717" w:rsidRPr="00066092" w:rsidRDefault="00D05717" w:rsidP="00A655BD">
            <w:pPr>
              <w:spacing w:after="0" w:line="240" w:lineRule="auto"/>
              <w:rPr>
                <w:rFonts w:ascii="Times New Roman" w:hAnsi="Times New Roman" w:cs="Times New Roman"/>
                <w:bCs/>
                <w:smallCaps/>
                <w:color w:val="000000"/>
                <w:sz w:val="20"/>
                <w:szCs w:val="20"/>
              </w:rPr>
            </w:pPr>
          </w:p>
          <w:p w:rsidR="00D05717" w:rsidRPr="00066092" w:rsidRDefault="00D05717" w:rsidP="00A655BD">
            <w:pPr>
              <w:spacing w:after="0" w:line="240" w:lineRule="auto"/>
              <w:rPr>
                <w:rFonts w:ascii="Times New Roman" w:hAnsi="Times New Roman" w:cs="Times New Roman"/>
                <w:bCs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mallCaps/>
                <w:color w:val="000000"/>
                <w:sz w:val="20"/>
                <w:szCs w:val="20"/>
              </w:rPr>
              <w:t xml:space="preserve"> карбоновые кислоты и их производные</w:t>
            </w:r>
          </w:p>
        </w:tc>
        <w:tc>
          <w:tcPr>
            <w:tcW w:w="635" w:type="dxa"/>
          </w:tcPr>
          <w:p w:rsidR="00D05717" w:rsidRPr="00066092" w:rsidRDefault="00D05717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5</w:t>
            </w:r>
          </w:p>
        </w:tc>
        <w:tc>
          <w:tcPr>
            <w:tcW w:w="1608" w:type="dxa"/>
          </w:tcPr>
          <w:p w:rsidR="00D05717" w:rsidRPr="00066092" w:rsidRDefault="00D05717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2363" w:type="dxa"/>
          </w:tcPr>
          <w:p w:rsidR="00D05717" w:rsidRDefault="00D05717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6окисление уксусного альдегида</w:t>
            </w:r>
          </w:p>
          <w:p w:rsidR="00D05717" w:rsidRDefault="00D05717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7 взаимодействие альдегида с фуксин сернистой  кислотой</w:t>
            </w:r>
          </w:p>
          <w:p w:rsidR="00D05717" w:rsidRDefault="00D05717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8. растворимость ацетона</w:t>
            </w:r>
          </w:p>
          <w:p w:rsidR="00D05717" w:rsidRPr="00066092" w:rsidRDefault="00D05717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9 окислени спирта</w:t>
            </w:r>
          </w:p>
        </w:tc>
        <w:tc>
          <w:tcPr>
            <w:tcW w:w="2382" w:type="dxa"/>
          </w:tcPr>
          <w:p w:rsidR="00D05717" w:rsidRPr="00066092" w:rsidRDefault="00D05717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</w:tcPr>
          <w:p w:rsidR="00D05717" w:rsidRPr="00066092" w:rsidRDefault="00D05717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1</w:t>
            </w:r>
          </w:p>
        </w:tc>
      </w:tr>
      <w:tr w:rsidR="00221D72" w:rsidRPr="00066092" w:rsidTr="00A655BD">
        <w:trPr>
          <w:trHeight w:val="1343"/>
        </w:trPr>
        <w:tc>
          <w:tcPr>
            <w:tcW w:w="1551" w:type="dxa"/>
            <w:vMerge/>
          </w:tcPr>
          <w:p w:rsidR="00221D72" w:rsidRPr="00066092" w:rsidRDefault="00221D72" w:rsidP="00A655BD">
            <w:pPr>
              <w:spacing w:after="0" w:line="240" w:lineRule="auto"/>
              <w:rPr>
                <w:rFonts w:ascii="Times New Roman" w:hAnsi="Times New Roman" w:cs="Times New Roman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</w:tcPr>
          <w:p w:rsidR="00221D72" w:rsidRPr="00066092" w:rsidRDefault="00221D72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08" w:type="dxa"/>
          </w:tcPr>
          <w:p w:rsidR="00221D72" w:rsidRPr="00066092" w:rsidRDefault="00221D72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2363" w:type="dxa"/>
          </w:tcPr>
          <w:p w:rsidR="00221D72" w:rsidRDefault="00221D72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10 получение уксусной кислоты</w:t>
            </w:r>
          </w:p>
          <w:p w:rsidR="00221D72" w:rsidRPr="00066092" w:rsidRDefault="00221D72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11 решение задач на распознавание</w:t>
            </w:r>
          </w:p>
        </w:tc>
        <w:tc>
          <w:tcPr>
            <w:tcW w:w="2382" w:type="dxa"/>
          </w:tcPr>
          <w:p w:rsidR="00221D72" w:rsidRPr="00066092" w:rsidRDefault="00221D72" w:rsidP="008A76D3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3. получение и свойства предельных монокарбоновых кислот</w:t>
            </w:r>
          </w:p>
        </w:tc>
        <w:tc>
          <w:tcPr>
            <w:tcW w:w="953" w:type="dxa"/>
          </w:tcPr>
          <w:p w:rsidR="00221D72" w:rsidRPr="00066092" w:rsidRDefault="00221D72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</w:p>
        </w:tc>
      </w:tr>
      <w:tr w:rsidR="00221D72" w:rsidRPr="00066092" w:rsidTr="00A655BD">
        <w:trPr>
          <w:trHeight w:val="188"/>
        </w:trPr>
        <w:tc>
          <w:tcPr>
            <w:tcW w:w="1551" w:type="dxa"/>
          </w:tcPr>
          <w:p w:rsidR="00221D72" w:rsidRPr="00066092" w:rsidRDefault="00221D72" w:rsidP="00A655BD">
            <w:pPr>
              <w:spacing w:after="0" w:line="240" w:lineRule="auto"/>
              <w:rPr>
                <w:rFonts w:ascii="Times New Roman" w:hAnsi="Times New Roman" w:cs="Times New Roman"/>
                <w:bCs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mallCaps/>
                <w:color w:val="000000"/>
                <w:sz w:val="20"/>
                <w:szCs w:val="20"/>
              </w:rPr>
              <w:t>7эфиры</w:t>
            </w:r>
          </w:p>
        </w:tc>
        <w:tc>
          <w:tcPr>
            <w:tcW w:w="635" w:type="dxa"/>
          </w:tcPr>
          <w:p w:rsidR="00221D72" w:rsidRPr="00066092" w:rsidRDefault="00221D72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08" w:type="dxa"/>
          </w:tcPr>
          <w:p w:rsidR="00221D72" w:rsidRPr="00066092" w:rsidRDefault="00221D72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2363" w:type="dxa"/>
          </w:tcPr>
          <w:p w:rsidR="00221D72" w:rsidRDefault="00221D72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12 отношение жиров к органическим растворителям</w:t>
            </w:r>
          </w:p>
          <w:p w:rsidR="00221D72" w:rsidRDefault="00221D72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13доказательство непредельного характера жиров</w:t>
            </w:r>
          </w:p>
          <w:p w:rsidR="00221D72" w:rsidRDefault="00221D72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14 омыление жиров</w:t>
            </w:r>
          </w:p>
          <w:p w:rsidR="00221D72" w:rsidRPr="00066092" w:rsidRDefault="00221D72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15сравнение свойств мыла и СМС</w:t>
            </w:r>
          </w:p>
        </w:tc>
        <w:tc>
          <w:tcPr>
            <w:tcW w:w="2382" w:type="dxa"/>
          </w:tcPr>
          <w:p w:rsidR="00221D72" w:rsidRPr="00066092" w:rsidRDefault="00221D72" w:rsidP="008A76D3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4решение экспериментальных задач</w:t>
            </w:r>
          </w:p>
        </w:tc>
        <w:tc>
          <w:tcPr>
            <w:tcW w:w="953" w:type="dxa"/>
          </w:tcPr>
          <w:p w:rsidR="00221D72" w:rsidRPr="00066092" w:rsidRDefault="00221D72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</w:p>
        </w:tc>
      </w:tr>
      <w:tr w:rsidR="00221D72" w:rsidRPr="00066092" w:rsidTr="00A655BD">
        <w:trPr>
          <w:trHeight w:val="830"/>
        </w:trPr>
        <w:tc>
          <w:tcPr>
            <w:tcW w:w="1551" w:type="dxa"/>
          </w:tcPr>
          <w:p w:rsidR="00221D72" w:rsidRPr="00066092" w:rsidRDefault="00221D72" w:rsidP="00A655BD">
            <w:pPr>
              <w:spacing w:after="0" w:line="240" w:lineRule="auto"/>
              <w:rPr>
                <w:rFonts w:ascii="Times New Roman" w:hAnsi="Times New Roman" w:cs="Times New Roman"/>
                <w:bCs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mallCaps/>
                <w:color w:val="000000"/>
                <w:sz w:val="20"/>
                <w:szCs w:val="20"/>
              </w:rPr>
              <w:t>8азот содержащие соединения</w:t>
            </w:r>
          </w:p>
        </w:tc>
        <w:tc>
          <w:tcPr>
            <w:tcW w:w="635" w:type="dxa"/>
          </w:tcPr>
          <w:p w:rsidR="00221D72" w:rsidRPr="00066092" w:rsidRDefault="00221D72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5</w:t>
            </w:r>
          </w:p>
        </w:tc>
        <w:tc>
          <w:tcPr>
            <w:tcW w:w="1608" w:type="dxa"/>
          </w:tcPr>
          <w:p w:rsidR="00221D72" w:rsidRPr="00066092" w:rsidRDefault="00221D72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зачет по теме</w:t>
            </w:r>
          </w:p>
        </w:tc>
        <w:tc>
          <w:tcPr>
            <w:tcW w:w="2363" w:type="dxa"/>
          </w:tcPr>
          <w:p w:rsidR="00221D72" w:rsidRPr="00066092" w:rsidRDefault="00221D72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2382" w:type="dxa"/>
          </w:tcPr>
          <w:p w:rsidR="00221D72" w:rsidRPr="00066092" w:rsidRDefault="00221D72" w:rsidP="008A76D3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</w:tcPr>
          <w:p w:rsidR="00221D72" w:rsidRPr="00066092" w:rsidRDefault="00221D72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</w:p>
        </w:tc>
      </w:tr>
      <w:tr w:rsidR="00221D72" w:rsidRPr="00066092" w:rsidTr="00A655BD">
        <w:trPr>
          <w:trHeight w:val="438"/>
        </w:trPr>
        <w:tc>
          <w:tcPr>
            <w:tcW w:w="1551" w:type="dxa"/>
          </w:tcPr>
          <w:p w:rsidR="00221D72" w:rsidRPr="00066092" w:rsidRDefault="00221D72" w:rsidP="00A655BD">
            <w:pPr>
              <w:spacing w:after="0" w:line="240" w:lineRule="auto"/>
              <w:rPr>
                <w:rFonts w:ascii="Times New Roman" w:hAnsi="Times New Roman" w:cs="Times New Roman"/>
                <w:bCs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mallCaps/>
                <w:color w:val="000000"/>
                <w:sz w:val="20"/>
                <w:szCs w:val="20"/>
              </w:rPr>
              <w:t>9 бифункциональные соединения</w:t>
            </w:r>
          </w:p>
        </w:tc>
        <w:tc>
          <w:tcPr>
            <w:tcW w:w="635" w:type="dxa"/>
          </w:tcPr>
          <w:p w:rsidR="00221D72" w:rsidRPr="00066092" w:rsidRDefault="00221D72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5</w:t>
            </w:r>
          </w:p>
        </w:tc>
        <w:tc>
          <w:tcPr>
            <w:tcW w:w="1608" w:type="dxa"/>
          </w:tcPr>
          <w:p w:rsidR="00221D72" w:rsidRPr="00066092" w:rsidRDefault="00221D72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2363" w:type="dxa"/>
          </w:tcPr>
          <w:p w:rsidR="00221D72" w:rsidRPr="00066092" w:rsidRDefault="00221D72" w:rsidP="00D05717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2382" w:type="dxa"/>
          </w:tcPr>
          <w:p w:rsidR="00221D72" w:rsidRPr="00066092" w:rsidRDefault="00221D72" w:rsidP="008A76D3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</w:tcPr>
          <w:p w:rsidR="00221D72" w:rsidRPr="00066092" w:rsidRDefault="00221D72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1</w:t>
            </w:r>
          </w:p>
        </w:tc>
      </w:tr>
      <w:tr w:rsidR="00221D72" w:rsidRPr="00066092" w:rsidTr="00A655BD">
        <w:trPr>
          <w:trHeight w:val="438"/>
        </w:trPr>
        <w:tc>
          <w:tcPr>
            <w:tcW w:w="1551" w:type="dxa"/>
          </w:tcPr>
          <w:p w:rsidR="00221D72" w:rsidRPr="00066092" w:rsidRDefault="00221D72" w:rsidP="00221D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углеводы</w:t>
            </w:r>
          </w:p>
          <w:p w:rsidR="00221D72" w:rsidRDefault="00221D72" w:rsidP="00A655BD">
            <w:pPr>
              <w:spacing w:after="0" w:line="240" w:lineRule="auto"/>
              <w:rPr>
                <w:rFonts w:ascii="Times New Roman" w:hAnsi="Times New Roman" w:cs="Times New Roman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</w:tcPr>
          <w:p w:rsidR="00221D72" w:rsidRDefault="00221D72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8</w:t>
            </w:r>
          </w:p>
        </w:tc>
        <w:tc>
          <w:tcPr>
            <w:tcW w:w="1608" w:type="dxa"/>
          </w:tcPr>
          <w:p w:rsidR="00221D72" w:rsidRPr="00066092" w:rsidRDefault="00221D72" w:rsidP="00221D7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Тестирование</w:t>
            </w:r>
          </w:p>
        </w:tc>
        <w:tc>
          <w:tcPr>
            <w:tcW w:w="2363" w:type="dxa"/>
          </w:tcPr>
          <w:p w:rsidR="00221D72" w:rsidRDefault="00221D72" w:rsidP="00221D7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16 Взаимодействие раствора глюкозы с гидроксидом меди</w:t>
            </w:r>
          </w:p>
          <w:p w:rsidR="00221D72" w:rsidRDefault="00221D72" w:rsidP="00221D7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17 взаимодействие сахарозы с гидроксидами</w:t>
            </w:r>
          </w:p>
          <w:p w:rsidR="00221D72" w:rsidRDefault="00221D72" w:rsidP="00221D7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18 взаимодействие крахмала с иодом</w:t>
            </w:r>
          </w:p>
          <w:p w:rsidR="00221D72" w:rsidRPr="00066092" w:rsidRDefault="00221D72" w:rsidP="00221D7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lastRenderedPageBreak/>
              <w:t>19. Ознакомление с образцами волокон</w:t>
            </w:r>
          </w:p>
        </w:tc>
        <w:tc>
          <w:tcPr>
            <w:tcW w:w="2382" w:type="dxa"/>
          </w:tcPr>
          <w:p w:rsidR="00221D72" w:rsidRDefault="00221D72" w:rsidP="008A76D3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lastRenderedPageBreak/>
              <w:t>5 углеводы</w:t>
            </w:r>
          </w:p>
          <w:p w:rsidR="00221D72" w:rsidRDefault="00221D72" w:rsidP="008A76D3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6 Практикум РК</w:t>
            </w:r>
          </w:p>
          <w:p w:rsidR="00221D72" w:rsidRPr="00066092" w:rsidRDefault="00221D72" w:rsidP="008A76D3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7 Волокна</w:t>
            </w:r>
          </w:p>
        </w:tc>
        <w:tc>
          <w:tcPr>
            <w:tcW w:w="953" w:type="dxa"/>
          </w:tcPr>
          <w:p w:rsidR="00221D72" w:rsidRPr="00066092" w:rsidRDefault="00221D72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2</w:t>
            </w:r>
          </w:p>
        </w:tc>
      </w:tr>
      <w:tr w:rsidR="00221D72" w:rsidRPr="00066092" w:rsidTr="00A655BD">
        <w:trPr>
          <w:trHeight w:val="438"/>
        </w:trPr>
        <w:tc>
          <w:tcPr>
            <w:tcW w:w="1551" w:type="dxa"/>
          </w:tcPr>
          <w:p w:rsidR="00221D72" w:rsidRDefault="00221D72" w:rsidP="00A655BD">
            <w:pPr>
              <w:spacing w:after="0" w:line="240" w:lineRule="auto"/>
              <w:rPr>
                <w:rFonts w:ascii="Times New Roman" w:hAnsi="Times New Roman" w:cs="Times New Roman"/>
                <w:bCs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mallCaps/>
                <w:color w:val="000000"/>
                <w:sz w:val="20"/>
                <w:szCs w:val="20"/>
              </w:rPr>
              <w:lastRenderedPageBreak/>
              <w:t>11 Азотсодержащие гетероциклические соединения</w:t>
            </w:r>
          </w:p>
        </w:tc>
        <w:tc>
          <w:tcPr>
            <w:tcW w:w="635" w:type="dxa"/>
          </w:tcPr>
          <w:p w:rsidR="00221D72" w:rsidRDefault="00221D72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08" w:type="dxa"/>
          </w:tcPr>
          <w:p w:rsidR="00221D72" w:rsidRPr="00066092" w:rsidRDefault="00221D72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2363" w:type="dxa"/>
          </w:tcPr>
          <w:p w:rsidR="00221D72" w:rsidRPr="00066092" w:rsidRDefault="00221D72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2382" w:type="dxa"/>
          </w:tcPr>
          <w:p w:rsidR="00221D72" w:rsidRPr="00066092" w:rsidRDefault="00221D72" w:rsidP="008A76D3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</w:tcPr>
          <w:p w:rsidR="00221D72" w:rsidRPr="00066092" w:rsidRDefault="00221D72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</w:p>
        </w:tc>
      </w:tr>
      <w:tr w:rsidR="00221D72" w:rsidRPr="00066092" w:rsidTr="00A655BD">
        <w:trPr>
          <w:trHeight w:val="438"/>
        </w:trPr>
        <w:tc>
          <w:tcPr>
            <w:tcW w:w="1551" w:type="dxa"/>
          </w:tcPr>
          <w:p w:rsidR="00221D72" w:rsidRDefault="00221D72" w:rsidP="00A655BD">
            <w:pPr>
              <w:spacing w:after="0" w:line="240" w:lineRule="auto"/>
              <w:rPr>
                <w:rFonts w:ascii="Times New Roman" w:hAnsi="Times New Roman" w:cs="Times New Roman"/>
                <w:bCs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mallCaps/>
                <w:color w:val="000000"/>
                <w:sz w:val="20"/>
                <w:szCs w:val="20"/>
              </w:rPr>
              <w:t>12 биологически активные вещества</w:t>
            </w:r>
          </w:p>
        </w:tc>
        <w:tc>
          <w:tcPr>
            <w:tcW w:w="635" w:type="dxa"/>
          </w:tcPr>
          <w:p w:rsidR="00221D72" w:rsidRDefault="00221D72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08" w:type="dxa"/>
          </w:tcPr>
          <w:p w:rsidR="00221D72" w:rsidRPr="00066092" w:rsidRDefault="00221D72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2363" w:type="dxa"/>
          </w:tcPr>
          <w:p w:rsidR="00221D72" w:rsidRPr="00066092" w:rsidRDefault="00221D72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2382" w:type="dxa"/>
          </w:tcPr>
          <w:p w:rsidR="00221D72" w:rsidRDefault="00221D72" w:rsidP="008A76D3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8 урок-Экскурсия Знакомство с образцами витаминов</w:t>
            </w:r>
          </w:p>
          <w:p w:rsidR="00221D72" w:rsidRDefault="00221D72" w:rsidP="008A76D3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9Знакомство с образцами лекарственных препаратов</w:t>
            </w:r>
          </w:p>
          <w:p w:rsidR="00221D72" w:rsidRDefault="00221D72" w:rsidP="008A76D3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10знакомство с образцами химических средств санитарии</w:t>
            </w:r>
          </w:p>
          <w:p w:rsidR="00221D72" w:rsidRPr="00066092" w:rsidRDefault="00221D72" w:rsidP="008A76D3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11 изучение инструкции</w:t>
            </w:r>
          </w:p>
        </w:tc>
        <w:tc>
          <w:tcPr>
            <w:tcW w:w="953" w:type="dxa"/>
          </w:tcPr>
          <w:p w:rsidR="00221D72" w:rsidRPr="00066092" w:rsidRDefault="00221D72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2</w:t>
            </w:r>
          </w:p>
        </w:tc>
      </w:tr>
      <w:tr w:rsidR="00221D72" w:rsidRPr="00066092" w:rsidTr="00A655BD">
        <w:trPr>
          <w:trHeight w:val="438"/>
        </w:trPr>
        <w:tc>
          <w:tcPr>
            <w:tcW w:w="1551" w:type="dxa"/>
          </w:tcPr>
          <w:p w:rsidR="00221D72" w:rsidRDefault="00221D72" w:rsidP="00A655BD">
            <w:pPr>
              <w:spacing w:after="0" w:line="240" w:lineRule="auto"/>
              <w:rPr>
                <w:rFonts w:ascii="Times New Roman" w:hAnsi="Times New Roman" w:cs="Times New Roman"/>
                <w:bCs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mallCaps/>
                <w:color w:val="000000"/>
                <w:sz w:val="20"/>
                <w:szCs w:val="20"/>
              </w:rPr>
              <w:t xml:space="preserve">13. обобщение знаний по органической химии </w:t>
            </w:r>
          </w:p>
        </w:tc>
        <w:tc>
          <w:tcPr>
            <w:tcW w:w="635" w:type="dxa"/>
          </w:tcPr>
          <w:p w:rsidR="00221D72" w:rsidRDefault="00221D72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7</w:t>
            </w:r>
          </w:p>
        </w:tc>
        <w:tc>
          <w:tcPr>
            <w:tcW w:w="1608" w:type="dxa"/>
          </w:tcPr>
          <w:p w:rsidR="00221D72" w:rsidRDefault="00221D72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2363" w:type="dxa"/>
          </w:tcPr>
          <w:p w:rsidR="00221D72" w:rsidRPr="00066092" w:rsidRDefault="00221D72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2382" w:type="dxa"/>
          </w:tcPr>
          <w:p w:rsidR="00221D72" w:rsidRDefault="00221D72" w:rsidP="008A76D3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12 знакомство с образцами керамикии тд.</w:t>
            </w:r>
          </w:p>
        </w:tc>
        <w:tc>
          <w:tcPr>
            <w:tcW w:w="953" w:type="dxa"/>
          </w:tcPr>
          <w:p w:rsidR="00221D72" w:rsidRDefault="00B316DE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1</w:t>
            </w:r>
          </w:p>
        </w:tc>
      </w:tr>
      <w:tr w:rsidR="00B316DE" w:rsidRPr="00066092" w:rsidTr="00A655BD">
        <w:trPr>
          <w:trHeight w:val="438"/>
        </w:trPr>
        <w:tc>
          <w:tcPr>
            <w:tcW w:w="1551" w:type="dxa"/>
          </w:tcPr>
          <w:p w:rsidR="00B316DE" w:rsidRDefault="00B316DE" w:rsidP="00A655BD">
            <w:pPr>
              <w:spacing w:after="0" w:line="240" w:lineRule="auto"/>
              <w:rPr>
                <w:rFonts w:ascii="Times New Roman" w:hAnsi="Times New Roman" w:cs="Times New Roman"/>
                <w:bCs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mallCap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635" w:type="dxa"/>
          </w:tcPr>
          <w:p w:rsidR="00B316DE" w:rsidRDefault="00B316DE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608" w:type="dxa"/>
          </w:tcPr>
          <w:p w:rsidR="00B316DE" w:rsidRDefault="00B316DE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3</w:t>
            </w:r>
          </w:p>
        </w:tc>
        <w:tc>
          <w:tcPr>
            <w:tcW w:w="2363" w:type="dxa"/>
          </w:tcPr>
          <w:p w:rsidR="00B316DE" w:rsidRPr="00066092" w:rsidRDefault="00B316DE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19</w:t>
            </w:r>
          </w:p>
        </w:tc>
        <w:tc>
          <w:tcPr>
            <w:tcW w:w="2382" w:type="dxa"/>
          </w:tcPr>
          <w:p w:rsidR="00B316DE" w:rsidRDefault="00B316DE" w:rsidP="008A76D3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12</w:t>
            </w:r>
          </w:p>
        </w:tc>
        <w:tc>
          <w:tcPr>
            <w:tcW w:w="953" w:type="dxa"/>
          </w:tcPr>
          <w:p w:rsidR="00B316DE" w:rsidRDefault="00B316DE" w:rsidP="00A655BD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10</w:t>
            </w:r>
          </w:p>
        </w:tc>
      </w:tr>
    </w:tbl>
    <w:p w:rsidR="00363B71" w:rsidRPr="00066092" w:rsidRDefault="00363B71" w:rsidP="00363B71">
      <w:pPr>
        <w:spacing w:after="0" w:line="240" w:lineRule="auto"/>
        <w:rPr>
          <w:rFonts w:ascii="Times New Roman" w:hAnsi="Times New Roman" w:cs="Times New Roman"/>
          <w:smallCaps/>
          <w:color w:val="000000"/>
          <w:sz w:val="20"/>
          <w:szCs w:val="20"/>
        </w:rPr>
      </w:pPr>
    </w:p>
    <w:p w:rsidR="00066092" w:rsidRDefault="00066092" w:rsidP="00066092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066092" w:rsidRDefault="00066092" w:rsidP="00066092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B316DE" w:rsidRDefault="00B316DE" w:rsidP="00066092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B316DE" w:rsidRDefault="00B316DE" w:rsidP="00066092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B316DE" w:rsidRDefault="00B316DE" w:rsidP="00066092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B316DE" w:rsidRDefault="00B316DE" w:rsidP="00066092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B316DE" w:rsidRDefault="00B316DE" w:rsidP="00066092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B316DE" w:rsidRDefault="00B316DE" w:rsidP="00066092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B316DE" w:rsidRDefault="00B316DE" w:rsidP="00066092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B316DE" w:rsidRDefault="00B316DE" w:rsidP="00066092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B316DE" w:rsidRDefault="00B316DE" w:rsidP="00066092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B316DE" w:rsidRDefault="00B316DE" w:rsidP="00066092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B316DE" w:rsidRDefault="00B316DE" w:rsidP="00066092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B316DE" w:rsidRDefault="00B316DE" w:rsidP="00066092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B316DE" w:rsidRDefault="00B316DE" w:rsidP="00066092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B316DE" w:rsidRDefault="00B316DE" w:rsidP="00066092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B316DE" w:rsidRDefault="00B316DE" w:rsidP="00066092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B316DE" w:rsidRDefault="00B316DE" w:rsidP="00066092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066092" w:rsidRPr="00066092" w:rsidRDefault="00066092" w:rsidP="00066092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066092">
        <w:rPr>
          <w:rFonts w:ascii="Times New Roman" w:hAnsi="Times New Roman" w:cs="Times New Roman"/>
          <w:b/>
          <w:color w:val="000000"/>
          <w:sz w:val="20"/>
          <w:szCs w:val="20"/>
        </w:rPr>
        <w:lastRenderedPageBreak/>
        <w:t>Содержание обучения</w:t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11 класс</w:t>
      </w:r>
    </w:p>
    <w:tbl>
      <w:tblPr>
        <w:tblW w:w="949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/>
      </w:tblPr>
      <w:tblGrid>
        <w:gridCol w:w="1551"/>
        <w:gridCol w:w="635"/>
        <w:gridCol w:w="1608"/>
        <w:gridCol w:w="2363"/>
        <w:gridCol w:w="2382"/>
        <w:gridCol w:w="953"/>
      </w:tblGrid>
      <w:tr w:rsidR="00066092" w:rsidRPr="00066092" w:rsidTr="00066092">
        <w:trPr>
          <w:trHeight w:val="65"/>
        </w:trPr>
        <w:tc>
          <w:tcPr>
            <w:tcW w:w="1551" w:type="dxa"/>
          </w:tcPr>
          <w:p w:rsidR="00066092" w:rsidRPr="00066092" w:rsidRDefault="00066092" w:rsidP="00066092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Тема</w:t>
            </w:r>
          </w:p>
        </w:tc>
        <w:tc>
          <w:tcPr>
            <w:tcW w:w="635" w:type="dxa"/>
          </w:tcPr>
          <w:p w:rsidR="00066092" w:rsidRPr="00066092" w:rsidRDefault="00066092" w:rsidP="00066092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08" w:type="dxa"/>
          </w:tcPr>
          <w:p w:rsidR="00066092" w:rsidRPr="00066092" w:rsidRDefault="00066092" w:rsidP="00066092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Контрольные работы</w:t>
            </w:r>
          </w:p>
        </w:tc>
        <w:tc>
          <w:tcPr>
            <w:tcW w:w="2363" w:type="dxa"/>
          </w:tcPr>
          <w:p w:rsidR="00066092" w:rsidRPr="00066092" w:rsidRDefault="00066092" w:rsidP="00066092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Лабораторные работы</w:t>
            </w:r>
          </w:p>
        </w:tc>
        <w:tc>
          <w:tcPr>
            <w:tcW w:w="2382" w:type="dxa"/>
          </w:tcPr>
          <w:p w:rsidR="00066092" w:rsidRPr="00066092" w:rsidRDefault="00066092" w:rsidP="00066092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Практические работы</w:t>
            </w:r>
          </w:p>
        </w:tc>
        <w:tc>
          <w:tcPr>
            <w:tcW w:w="953" w:type="dxa"/>
          </w:tcPr>
          <w:p w:rsidR="00066092" w:rsidRPr="00066092" w:rsidRDefault="00066092" w:rsidP="00066092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Регион компонент</w:t>
            </w:r>
          </w:p>
        </w:tc>
      </w:tr>
      <w:tr w:rsidR="00066092" w:rsidRPr="00066092" w:rsidTr="00066092">
        <w:trPr>
          <w:trHeight w:val="65"/>
        </w:trPr>
        <w:tc>
          <w:tcPr>
            <w:tcW w:w="1551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1.Строение атома ПЗ и ПС</w:t>
            </w:r>
          </w:p>
        </w:tc>
        <w:tc>
          <w:tcPr>
            <w:tcW w:w="635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08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2363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2382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1</w:t>
            </w:r>
          </w:p>
        </w:tc>
      </w:tr>
      <w:tr w:rsidR="00066092" w:rsidRPr="00066092" w:rsidTr="00066092">
        <w:trPr>
          <w:trHeight w:val="65"/>
        </w:trPr>
        <w:tc>
          <w:tcPr>
            <w:tcW w:w="1551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2.Химическая связь</w:t>
            </w:r>
          </w:p>
        </w:tc>
        <w:tc>
          <w:tcPr>
            <w:tcW w:w="635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7</w:t>
            </w:r>
          </w:p>
        </w:tc>
        <w:tc>
          <w:tcPr>
            <w:tcW w:w="1608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К- 1.    Строение вещества</w:t>
            </w:r>
          </w:p>
        </w:tc>
        <w:tc>
          <w:tcPr>
            <w:tcW w:w="2363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2382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</w:p>
        </w:tc>
      </w:tr>
      <w:tr w:rsidR="00066092" w:rsidRPr="00066092" w:rsidTr="00066092">
        <w:trPr>
          <w:trHeight w:val="65"/>
        </w:trPr>
        <w:tc>
          <w:tcPr>
            <w:tcW w:w="1551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3 Химические реакции</w:t>
            </w:r>
          </w:p>
        </w:tc>
        <w:tc>
          <w:tcPr>
            <w:tcW w:w="635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08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2363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1   Смещение равновесия при изменении концентрации</w:t>
            </w:r>
          </w:p>
        </w:tc>
        <w:tc>
          <w:tcPr>
            <w:tcW w:w="2382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1</w:t>
            </w:r>
          </w:p>
        </w:tc>
      </w:tr>
      <w:tr w:rsidR="00066092" w:rsidRPr="00066092" w:rsidTr="00066092">
        <w:trPr>
          <w:trHeight w:val="65"/>
        </w:trPr>
        <w:tc>
          <w:tcPr>
            <w:tcW w:w="1551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 xml:space="preserve">4  </w:t>
            </w:r>
            <w:proofErr w:type="spellStart"/>
            <w:proofErr w:type="gramStart"/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Хим</w:t>
            </w:r>
            <w:proofErr w:type="spellEnd"/>
            <w:proofErr w:type="gramEnd"/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 xml:space="preserve"> реакции в водных растворах</w:t>
            </w:r>
          </w:p>
        </w:tc>
        <w:tc>
          <w:tcPr>
            <w:tcW w:w="635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7</w:t>
            </w:r>
          </w:p>
        </w:tc>
        <w:tc>
          <w:tcPr>
            <w:tcW w:w="1608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2363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2   Тепловые явления при растворении</w:t>
            </w:r>
          </w:p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3.   Смещение равновесия в растворе</w:t>
            </w:r>
          </w:p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 xml:space="preserve">4   </w:t>
            </w: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Условия о</w:t>
            </w:r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дностороннего протекания пеакции</w:t>
            </w:r>
          </w:p>
        </w:tc>
        <w:tc>
          <w:tcPr>
            <w:tcW w:w="2382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1 Приготовление раствора с заданной молярной концентрацией</w:t>
            </w:r>
          </w:p>
        </w:tc>
        <w:tc>
          <w:tcPr>
            <w:tcW w:w="953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</w:p>
        </w:tc>
      </w:tr>
      <w:tr w:rsidR="00066092" w:rsidRPr="00066092" w:rsidTr="00066092">
        <w:trPr>
          <w:trHeight w:val="65"/>
        </w:trPr>
        <w:tc>
          <w:tcPr>
            <w:tcW w:w="1551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bCs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bCs/>
                <w:smallCaps/>
                <w:color w:val="000000"/>
                <w:sz w:val="20"/>
                <w:szCs w:val="20"/>
              </w:rPr>
              <w:t>5  РЕАКЦИИ С ИЗМЕНЕНИЕМ СТЕПЕНЕЙ ОКИСЛЕНИЯ АТОМОВ ХИМИЧЕСКИХ ЭЛЕМЕНТОВ</w:t>
            </w:r>
          </w:p>
        </w:tc>
        <w:tc>
          <w:tcPr>
            <w:tcW w:w="635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08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bCs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К-2</w:t>
            </w:r>
            <w:r w:rsidRPr="00066092">
              <w:rPr>
                <w:rFonts w:ascii="Times New Roman" w:hAnsi="Times New Roman" w:cs="Times New Roman"/>
                <w:bCs/>
                <w:smallCaps/>
                <w:color w:val="000000"/>
                <w:sz w:val="20"/>
                <w:szCs w:val="20"/>
              </w:rPr>
              <w:t xml:space="preserve">    РЕАКЦИИ С ИЗМЕНЕНИЕМ СТЕПЕНЕЙ ОКИСЛЕНИЯ АТОМОВ ХИМИЧЕСКИХ ЭЛЕМЕНТОВ</w:t>
            </w:r>
          </w:p>
        </w:tc>
        <w:tc>
          <w:tcPr>
            <w:tcW w:w="2363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2382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1</w:t>
            </w:r>
          </w:p>
        </w:tc>
      </w:tr>
      <w:tr w:rsidR="00066092" w:rsidRPr="00066092" w:rsidTr="00066092">
        <w:trPr>
          <w:trHeight w:val="295"/>
        </w:trPr>
        <w:tc>
          <w:tcPr>
            <w:tcW w:w="1551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bCs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bCs/>
                <w:smallCaps/>
                <w:color w:val="000000"/>
                <w:sz w:val="20"/>
                <w:szCs w:val="20"/>
              </w:rPr>
              <w:t>6 СЛОЖНЫЕ НЕОРГАНИЧЕСКИЕ ВЕЩЕСТВА</w:t>
            </w:r>
          </w:p>
        </w:tc>
        <w:tc>
          <w:tcPr>
            <w:tcW w:w="635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8</w:t>
            </w:r>
          </w:p>
        </w:tc>
        <w:tc>
          <w:tcPr>
            <w:tcW w:w="1608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2363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2382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2 Эксперимент установление связи между классами.</w:t>
            </w:r>
          </w:p>
        </w:tc>
        <w:tc>
          <w:tcPr>
            <w:tcW w:w="953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2</w:t>
            </w:r>
          </w:p>
        </w:tc>
      </w:tr>
      <w:tr w:rsidR="00066092" w:rsidRPr="00066092" w:rsidTr="00066092">
        <w:trPr>
          <w:trHeight w:val="1343"/>
        </w:trPr>
        <w:tc>
          <w:tcPr>
            <w:tcW w:w="1551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bCs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bCs/>
                <w:smallCaps/>
                <w:color w:val="000000"/>
                <w:sz w:val="20"/>
                <w:szCs w:val="20"/>
              </w:rPr>
              <w:t>7.  Неметаллы и их соединения</w:t>
            </w:r>
          </w:p>
        </w:tc>
        <w:tc>
          <w:tcPr>
            <w:tcW w:w="635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19</w:t>
            </w:r>
          </w:p>
        </w:tc>
        <w:tc>
          <w:tcPr>
            <w:tcW w:w="1608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2363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6. ИЗУЧЕНИЕ СВОЙСТВ СОЛЯНОЙ КИСЛОТЫ</w:t>
            </w:r>
          </w:p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7.   ОЗНАКОМЛЕНИЕ С СЕРОЙ И ЕЕ ПРИРОДНЫМИ СОЕДИНЕНИЯМИ</w:t>
            </w:r>
          </w:p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8 . ОЗНАКОМЛЕНИЕ С МИНЕРАЛЬНЫМИ УДОБРЕНИЯМИ</w:t>
            </w:r>
          </w:p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 xml:space="preserve">9. ПРЕВРАЩЕНИЕ КАРБОНАТА КАЛЬЦИЯ В </w:t>
            </w:r>
            <w:proofErr w:type="spellStart"/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ГиДРОКАРБОНАТ</w:t>
            </w:r>
            <w:proofErr w:type="spellEnd"/>
          </w:p>
        </w:tc>
        <w:tc>
          <w:tcPr>
            <w:tcW w:w="2382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3 устранение жесткости воды</w:t>
            </w:r>
          </w:p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4 получение и собирание газов</w:t>
            </w:r>
          </w:p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5. определение содержания карбонатов</w:t>
            </w:r>
          </w:p>
        </w:tc>
        <w:tc>
          <w:tcPr>
            <w:tcW w:w="953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5</w:t>
            </w:r>
          </w:p>
        </w:tc>
      </w:tr>
      <w:tr w:rsidR="00066092" w:rsidRPr="00066092" w:rsidTr="00066092">
        <w:trPr>
          <w:trHeight w:val="188"/>
        </w:trPr>
        <w:tc>
          <w:tcPr>
            <w:tcW w:w="1551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bCs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bCs/>
                <w:smallCaps/>
                <w:color w:val="000000"/>
                <w:sz w:val="20"/>
                <w:szCs w:val="20"/>
              </w:rPr>
              <w:t>8. Металлы и их соединения</w:t>
            </w:r>
          </w:p>
        </w:tc>
        <w:tc>
          <w:tcPr>
            <w:tcW w:w="635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18</w:t>
            </w:r>
          </w:p>
        </w:tc>
        <w:tc>
          <w:tcPr>
            <w:tcW w:w="1608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К-3 Классы неорганических соединений</w:t>
            </w:r>
          </w:p>
        </w:tc>
        <w:tc>
          <w:tcPr>
            <w:tcW w:w="2363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10. ознакомление с образцами металлов и сплавов</w:t>
            </w:r>
          </w:p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11. Получение гидроксида алюминия</w:t>
            </w:r>
          </w:p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12 гидролиз солей алюминия</w:t>
            </w:r>
          </w:p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13 взаимодействие железа с соляной кислотой</w:t>
            </w:r>
          </w:p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14. Окисление соли хрома 3</w:t>
            </w:r>
          </w:p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lastRenderedPageBreak/>
              <w:t xml:space="preserve">15 </w:t>
            </w:r>
            <w:proofErr w:type="gramStart"/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окислительные</w:t>
            </w:r>
            <w:proofErr w:type="gramEnd"/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 xml:space="preserve"> свойствперманганата калия</w:t>
            </w:r>
          </w:p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16-17</w:t>
            </w:r>
          </w:p>
        </w:tc>
        <w:tc>
          <w:tcPr>
            <w:tcW w:w="2382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lastRenderedPageBreak/>
              <w:t>6 исследование восстановительных свойств металлов</w:t>
            </w:r>
          </w:p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7опыты характеризующие свойства соединений металлов</w:t>
            </w:r>
          </w:p>
        </w:tc>
        <w:tc>
          <w:tcPr>
            <w:tcW w:w="953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</w:p>
        </w:tc>
      </w:tr>
      <w:tr w:rsidR="00066092" w:rsidRPr="00066092" w:rsidTr="00066092">
        <w:trPr>
          <w:trHeight w:val="830"/>
        </w:trPr>
        <w:tc>
          <w:tcPr>
            <w:tcW w:w="1551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bCs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bCs/>
                <w:smallCaps/>
                <w:color w:val="000000"/>
                <w:sz w:val="20"/>
                <w:szCs w:val="20"/>
              </w:rPr>
              <w:lastRenderedPageBreak/>
              <w:t>9.  Химия и химическая технология</w:t>
            </w:r>
          </w:p>
        </w:tc>
        <w:tc>
          <w:tcPr>
            <w:tcW w:w="635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9</w:t>
            </w:r>
          </w:p>
        </w:tc>
        <w:tc>
          <w:tcPr>
            <w:tcW w:w="1608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2363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18. ознакомление с образцами чугуна и стали</w:t>
            </w:r>
          </w:p>
        </w:tc>
        <w:tc>
          <w:tcPr>
            <w:tcW w:w="2382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8 Экспериментальные задачи на получение и распознавание веществ</w:t>
            </w:r>
          </w:p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 xml:space="preserve">9 экспериментальное установление связей между классами неорг </w:t>
            </w:r>
            <w:proofErr w:type="spellStart"/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вещ-в</w:t>
            </w:r>
            <w:proofErr w:type="spellEnd"/>
          </w:p>
        </w:tc>
        <w:tc>
          <w:tcPr>
            <w:tcW w:w="953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</w:p>
        </w:tc>
      </w:tr>
      <w:tr w:rsidR="00066092" w:rsidRPr="00066092" w:rsidTr="00066092">
        <w:trPr>
          <w:trHeight w:val="438"/>
        </w:trPr>
        <w:tc>
          <w:tcPr>
            <w:tcW w:w="1551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bCs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bCs/>
                <w:smallCaps/>
                <w:color w:val="000000"/>
                <w:sz w:val="20"/>
                <w:szCs w:val="20"/>
              </w:rPr>
              <w:t>10. Химия и охрана окружающей среды</w:t>
            </w:r>
          </w:p>
        </w:tc>
        <w:tc>
          <w:tcPr>
            <w:tcW w:w="635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4</w:t>
            </w:r>
          </w:p>
        </w:tc>
        <w:tc>
          <w:tcPr>
            <w:tcW w:w="1608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 w:rsidRPr="00066092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2363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2382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</w:tcPr>
          <w:p w:rsidR="00066092" w:rsidRPr="00066092" w:rsidRDefault="00066092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</w:p>
        </w:tc>
      </w:tr>
      <w:tr w:rsidR="00B316DE" w:rsidRPr="00066092" w:rsidTr="00066092">
        <w:trPr>
          <w:trHeight w:val="438"/>
        </w:trPr>
        <w:tc>
          <w:tcPr>
            <w:tcW w:w="1551" w:type="dxa"/>
          </w:tcPr>
          <w:p w:rsidR="00B316DE" w:rsidRPr="00066092" w:rsidRDefault="00B316DE" w:rsidP="00066092">
            <w:pPr>
              <w:spacing w:after="0" w:line="240" w:lineRule="auto"/>
              <w:rPr>
                <w:rFonts w:ascii="Times New Roman" w:hAnsi="Times New Roman" w:cs="Times New Roman"/>
                <w:bCs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mallCap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635" w:type="dxa"/>
          </w:tcPr>
          <w:p w:rsidR="00B316DE" w:rsidRPr="00066092" w:rsidRDefault="00B316DE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608" w:type="dxa"/>
          </w:tcPr>
          <w:p w:rsidR="00B316DE" w:rsidRPr="00066092" w:rsidRDefault="00B316DE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4</w:t>
            </w:r>
          </w:p>
        </w:tc>
        <w:tc>
          <w:tcPr>
            <w:tcW w:w="2363" w:type="dxa"/>
          </w:tcPr>
          <w:p w:rsidR="00B316DE" w:rsidRPr="00066092" w:rsidRDefault="00B316DE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18</w:t>
            </w:r>
          </w:p>
        </w:tc>
        <w:tc>
          <w:tcPr>
            <w:tcW w:w="2382" w:type="dxa"/>
          </w:tcPr>
          <w:p w:rsidR="00B316DE" w:rsidRPr="00066092" w:rsidRDefault="00B316DE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9</w:t>
            </w:r>
          </w:p>
        </w:tc>
        <w:tc>
          <w:tcPr>
            <w:tcW w:w="953" w:type="dxa"/>
          </w:tcPr>
          <w:p w:rsidR="00B316DE" w:rsidRPr="00066092" w:rsidRDefault="00B316DE" w:rsidP="00066092">
            <w:pPr>
              <w:spacing w:after="0" w:line="240" w:lineRule="auto"/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>10</w:t>
            </w:r>
          </w:p>
        </w:tc>
      </w:tr>
    </w:tbl>
    <w:p w:rsidR="00066092" w:rsidRPr="00066092" w:rsidRDefault="00066092" w:rsidP="00066092">
      <w:pPr>
        <w:spacing w:after="0" w:line="240" w:lineRule="auto"/>
        <w:rPr>
          <w:rFonts w:ascii="Times New Roman" w:hAnsi="Times New Roman" w:cs="Times New Roman"/>
          <w:smallCaps/>
          <w:color w:val="000000"/>
          <w:sz w:val="20"/>
          <w:szCs w:val="20"/>
        </w:rPr>
      </w:pPr>
    </w:p>
    <w:p w:rsidR="001F2C59" w:rsidRPr="00066092" w:rsidRDefault="001F2C59" w:rsidP="0006609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1F2C59" w:rsidRPr="00066092" w:rsidSect="001F2C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66C1C"/>
    <w:multiLevelType w:val="hybridMultilevel"/>
    <w:tmpl w:val="FC16A1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066092"/>
    <w:rsid w:val="00020924"/>
    <w:rsid w:val="00066092"/>
    <w:rsid w:val="001F2C59"/>
    <w:rsid w:val="00221D72"/>
    <w:rsid w:val="00363B71"/>
    <w:rsid w:val="005A2C02"/>
    <w:rsid w:val="005B4CC8"/>
    <w:rsid w:val="00B1279B"/>
    <w:rsid w:val="00B316DE"/>
    <w:rsid w:val="00BC62CA"/>
    <w:rsid w:val="00D05717"/>
    <w:rsid w:val="00ED0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09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60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066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66092"/>
    <w:rPr>
      <w:b/>
      <w:bCs/>
    </w:rPr>
  </w:style>
  <w:style w:type="paragraph" w:styleId="a6">
    <w:name w:val="Body Text Indent"/>
    <w:basedOn w:val="a"/>
    <w:link w:val="a7"/>
    <w:uiPriority w:val="99"/>
    <w:semiHidden/>
    <w:unhideWhenUsed/>
    <w:rsid w:val="005B4CC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B4CC8"/>
  </w:style>
  <w:style w:type="character" w:styleId="a8">
    <w:name w:val="Hyperlink"/>
    <w:basedOn w:val="a0"/>
    <w:uiPriority w:val="99"/>
    <w:unhideWhenUsed/>
    <w:rsid w:val="005B4C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8EFCD-1985-4DF6-AA18-086072F38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6885</Words>
  <Characters>39249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2011-10-16T11:56:00Z</dcterms:created>
  <dcterms:modified xsi:type="dcterms:W3CDTF">2011-10-16T14:38:00Z</dcterms:modified>
</cp:coreProperties>
</file>